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E546C" w14:textId="0BF50A3E" w:rsidR="00C87F8D" w:rsidRDefault="007B2D45" w:rsidP="00C87F8D">
      <w:pPr>
        <w:rPr>
          <w:b/>
          <w:bCs/>
          <w:sz w:val="36"/>
          <w:szCs w:val="36"/>
        </w:rPr>
      </w:pPr>
      <w:r w:rsidRPr="007B2D45">
        <w:rPr>
          <w:b/>
          <w:bCs/>
          <w:sz w:val="36"/>
          <w:szCs w:val="36"/>
        </w:rPr>
        <w:t xml:space="preserve">Élni Akarunk Közhasznú Alapítvány </w:t>
      </w:r>
      <w:r>
        <w:rPr>
          <w:b/>
          <w:bCs/>
          <w:sz w:val="36"/>
          <w:szCs w:val="36"/>
        </w:rPr>
        <w:t>i</w:t>
      </w:r>
      <w:r w:rsidRPr="007B2D45">
        <w:rPr>
          <w:b/>
          <w:bCs/>
          <w:sz w:val="36"/>
          <w:szCs w:val="36"/>
        </w:rPr>
        <w:t>ratke</w:t>
      </w:r>
      <w:r>
        <w:rPr>
          <w:b/>
          <w:bCs/>
          <w:sz w:val="36"/>
          <w:szCs w:val="36"/>
        </w:rPr>
        <w:t>z</w:t>
      </w:r>
      <w:r w:rsidRPr="007B2D45">
        <w:rPr>
          <w:b/>
          <w:bCs/>
          <w:sz w:val="36"/>
          <w:szCs w:val="36"/>
        </w:rPr>
        <w:t xml:space="preserve">elési </w:t>
      </w:r>
      <w:r>
        <w:rPr>
          <w:b/>
          <w:bCs/>
          <w:sz w:val="36"/>
          <w:szCs w:val="36"/>
        </w:rPr>
        <w:t>s</w:t>
      </w:r>
      <w:r w:rsidRPr="007B2D45">
        <w:rPr>
          <w:b/>
          <w:bCs/>
          <w:sz w:val="36"/>
          <w:szCs w:val="36"/>
        </w:rPr>
        <w:t>zabályzata</w:t>
      </w:r>
    </w:p>
    <w:p w14:paraId="074F7663" w14:textId="77777777" w:rsidR="007B2D45" w:rsidRPr="007B2D45" w:rsidRDefault="007B2D45" w:rsidP="00C87F8D">
      <w:pPr>
        <w:rPr>
          <w:b/>
          <w:bCs/>
          <w:sz w:val="36"/>
          <w:szCs w:val="36"/>
        </w:rPr>
      </w:pPr>
    </w:p>
    <w:p w14:paraId="7B698042" w14:textId="77777777" w:rsidR="00C87F8D" w:rsidRDefault="00C87F8D" w:rsidP="00C87F8D">
      <w:r>
        <w:t>A köziratok védelméről szóló 1995. évi LXVI. törvény előírásait figyelembe véve az Élni Akarunk Közhasznú Alapítvány a Fogyatékos Gyermekekért (továbbiakban Alapítváy) iratkezelési rendjét az Elnökség az alábbiakban határozta meg.</w:t>
      </w:r>
    </w:p>
    <w:p w14:paraId="196A59B1" w14:textId="77777777" w:rsidR="00C87F8D" w:rsidRDefault="00C87F8D" w:rsidP="00C87F8D"/>
    <w:p w14:paraId="1FFF9C91" w14:textId="77777777" w:rsidR="00C87F8D" w:rsidRDefault="00C87F8D" w:rsidP="00C87F8D">
      <w:r>
        <w:t>I.</w:t>
      </w:r>
      <w:r>
        <w:tab/>
        <w:t>ÁLTALÁNOS FOGALMAK</w:t>
      </w:r>
    </w:p>
    <w:p w14:paraId="2C26222C" w14:textId="77777777" w:rsidR="00C87F8D" w:rsidRDefault="00C87F8D" w:rsidP="00C87F8D"/>
    <w:p w14:paraId="4DF9AE00" w14:textId="77777777" w:rsidR="00C87F8D" w:rsidRDefault="00C87F8D" w:rsidP="00C87F8D">
      <w:r>
        <w:t>1.</w:t>
      </w:r>
      <w:r>
        <w:tab/>
        <w:t>Irat</w:t>
      </w:r>
    </w:p>
    <w:p w14:paraId="7E9522CB" w14:textId="77777777" w:rsidR="00C87F8D" w:rsidRDefault="00C87F8D" w:rsidP="00C87F8D">
      <w:r>
        <w:t>Az Alapítvány működésével kapcsolatosan iratként kezelendő a pályázatok anyaga, az irodai levelezés, az ülések jegyzőkönyve, hivatalos email, a banki átutalással fizetendő számla, a beküldött kitöltött űrlapok, az Alapítvány űrlapmintái, valamint az évenkénti iktatókönyv és tárgymutató.</w:t>
      </w:r>
    </w:p>
    <w:p w14:paraId="3A64BC0F" w14:textId="77777777" w:rsidR="00C87F8D" w:rsidRDefault="00C87F8D" w:rsidP="00C87F8D"/>
    <w:p w14:paraId="458F5E18" w14:textId="77777777" w:rsidR="00C87F8D" w:rsidRDefault="00C87F8D" w:rsidP="00C87F8D">
      <w:r>
        <w:t>Nem kell iratként kezelni – iktatni és nyilvántartani – a számviteli, pénzügyi bizonylatokat (kivéve a banki átutalással fizetendő számlákat), továbbá a közlönyöket, napilapokat, folyóiratokat, könyveket, reklám- és propaganda kiadványokat, valamint elektronikus leveleket.</w:t>
      </w:r>
    </w:p>
    <w:p w14:paraId="2819A5F9" w14:textId="77777777" w:rsidR="00C87F8D" w:rsidRDefault="00C87F8D" w:rsidP="00C87F8D"/>
    <w:p w14:paraId="7B010078" w14:textId="77777777" w:rsidR="00C87F8D" w:rsidRDefault="00C87F8D" w:rsidP="00C87F8D">
      <w:r>
        <w:t>2.</w:t>
      </w:r>
      <w:r>
        <w:tab/>
        <w:t>Minősített adat</w:t>
      </w:r>
    </w:p>
    <w:p w14:paraId="707BF294" w14:textId="77777777" w:rsidR="00C87F8D" w:rsidRDefault="00C87F8D" w:rsidP="00C87F8D">
      <w:r>
        <w:t>Az Alapítvány „Szigorúan titkos” vagy „Titkos” megjelöléssel érkezett küldemények adattartalmát, szövegét az 1995. évi LXV. törvény előírása szerint kell kezelni és nyilvántartani.</w:t>
      </w:r>
    </w:p>
    <w:p w14:paraId="5E1602B0" w14:textId="77777777" w:rsidR="00C87F8D" w:rsidRDefault="00C87F8D" w:rsidP="00C87F8D"/>
    <w:p w14:paraId="0D71FB93" w14:textId="77777777" w:rsidR="00C87F8D" w:rsidRDefault="00C87F8D" w:rsidP="00C87F8D">
      <w:r>
        <w:t>3.</w:t>
      </w:r>
      <w:r>
        <w:tab/>
        <w:t>Küldemény</w:t>
      </w:r>
    </w:p>
    <w:p w14:paraId="68CCDD83" w14:textId="77777777" w:rsidR="00C87F8D" w:rsidRDefault="00C87F8D" w:rsidP="00C87F8D">
      <w:r>
        <w:t>A kézbesítési és postai úton érkezett, illetve az Alapítvány által kiküldött iratokat és az iratként nem kezelendő anyagot kell küldeményként kezelni.</w:t>
      </w:r>
    </w:p>
    <w:p w14:paraId="165AE3C0" w14:textId="77777777" w:rsidR="00C87F8D" w:rsidRDefault="00C87F8D" w:rsidP="00C87F8D"/>
    <w:p w14:paraId="37E00B93" w14:textId="77777777" w:rsidR="00C87F8D" w:rsidRDefault="00C87F8D" w:rsidP="00C87F8D">
      <w:r>
        <w:t>4.</w:t>
      </w:r>
      <w:r>
        <w:tab/>
        <w:t>Iktatószám</w:t>
      </w:r>
    </w:p>
    <w:p w14:paraId="2928E38A" w14:textId="77777777" w:rsidR="00C87F8D" w:rsidRDefault="00C87F8D" w:rsidP="00C87F8D">
      <w:r>
        <w:t>A levél, a jegyzőkönyv, a email iratok iktatószámaként az „MVK” jelzés, majd évenkénti 1- gyel kezdődő folyamatos sorszám, illetve a pályázatoknál az azonosító számjel használandó fel. Az iratokon feltüntetett iktatószámokat ki kell egészíteni az évszám négy számjelű megjelölésével.</w:t>
      </w:r>
    </w:p>
    <w:p w14:paraId="20ADF682" w14:textId="77777777" w:rsidR="00C87F8D" w:rsidRDefault="00C87F8D" w:rsidP="00C87F8D"/>
    <w:p w14:paraId="4CD696BE" w14:textId="77777777" w:rsidR="00C87F8D" w:rsidRDefault="00C87F8D" w:rsidP="00C87F8D">
      <w:r>
        <w:t>A nyilvántartás (iktatókönyv) folyamatos sorszámú iktatószámát a beérkező „B” és a kimenő</w:t>
      </w:r>
    </w:p>
    <w:p w14:paraId="5F61D5BB" w14:textId="77777777" w:rsidR="00C87F8D" w:rsidRDefault="00C87F8D" w:rsidP="00C87F8D">
      <w:r>
        <w:t>„K” betűjelű elkülönítéssel kell megjelölni.</w:t>
      </w:r>
    </w:p>
    <w:p w14:paraId="4751578D" w14:textId="77777777" w:rsidR="00C87F8D" w:rsidRDefault="00C87F8D" w:rsidP="00C87F8D"/>
    <w:p w14:paraId="1698964A" w14:textId="77777777" w:rsidR="00C87F8D" w:rsidRDefault="00C87F8D" w:rsidP="00C87F8D"/>
    <w:p w14:paraId="2327A4D3" w14:textId="217C53CD" w:rsidR="00C87F8D" w:rsidRDefault="00C87F8D" w:rsidP="00C87F8D">
      <w:r>
        <w:t>Példa: „MVK/12/2007/B”, vagy „MVK/37/2007/K”.</w:t>
      </w:r>
      <w:r w:rsidRPr="00C87F8D">
        <w:t xml:space="preserve"> </w:t>
      </w:r>
      <w:r>
        <w:t>Az Alapítványhoz érkezett iratokat csak egyszer szabad iktatni, illetve minden iratnak csak egy iktatószáma lehet.</w:t>
      </w:r>
    </w:p>
    <w:p w14:paraId="42EB06DF" w14:textId="77777777" w:rsidR="00C87F8D" w:rsidRDefault="00C87F8D" w:rsidP="00C87F8D"/>
    <w:p w14:paraId="4D737925" w14:textId="77777777" w:rsidR="00C87F8D" w:rsidRDefault="00C87F8D" w:rsidP="00C87F8D">
      <w:r>
        <w:t>5.</w:t>
      </w:r>
      <w:r>
        <w:tab/>
        <w:t>Iratkapcsolás</w:t>
      </w:r>
    </w:p>
    <w:p w14:paraId="61FB5C01" w14:textId="77777777" w:rsidR="00C87F8D" w:rsidRDefault="00C87F8D" w:rsidP="00C87F8D">
      <w:r>
        <w:t>Az azonos szervezettől, személytől megegyező témakörben már érkezett irat (előirat) korábbi időszakban nyilvántartott bejegyzésénél indokolt esetben feltüntetendő az újabb irat (utóirat) iktatószáma, illetve az utóirat iktatókönyvi bejegyzésénél hivatkozni kell az előirat iktatószámára.</w:t>
      </w:r>
    </w:p>
    <w:p w14:paraId="03056ADC" w14:textId="77777777" w:rsidR="00C87F8D" w:rsidRDefault="00C87F8D" w:rsidP="00C87F8D"/>
    <w:p w14:paraId="01E11AE5" w14:textId="77777777" w:rsidR="00C87F8D" w:rsidRDefault="00C87F8D" w:rsidP="00C87F8D">
      <w:r>
        <w:t>II.</w:t>
      </w:r>
      <w:r>
        <w:tab/>
        <w:t>ÜGYIRATKEZELÉS</w:t>
      </w:r>
    </w:p>
    <w:p w14:paraId="33D173AC" w14:textId="77777777" w:rsidR="00C87F8D" w:rsidRDefault="00C87F8D" w:rsidP="00C87F8D"/>
    <w:p w14:paraId="054F6BF8" w14:textId="77777777" w:rsidR="00C87F8D" w:rsidRDefault="00C87F8D" w:rsidP="00C87F8D">
      <w:r>
        <w:t>1.</w:t>
      </w:r>
      <w:r>
        <w:tab/>
        <w:t>Iratkezelés</w:t>
      </w:r>
    </w:p>
    <w:p w14:paraId="52EDB6CD" w14:textId="77777777" w:rsidR="00C87F8D" w:rsidRDefault="00C87F8D" w:rsidP="00C87F8D">
      <w:r>
        <w:t>Az Alapítvány iratainak szabályszerű és teljes körű iratkezelése az adminisztrátor  feladatkörébe tartozik.</w:t>
      </w:r>
    </w:p>
    <w:p w14:paraId="048AA8AC" w14:textId="77777777" w:rsidR="00C87F8D" w:rsidRDefault="00C87F8D" w:rsidP="00C87F8D"/>
    <w:p w14:paraId="56758BED" w14:textId="77777777" w:rsidR="00C87F8D" w:rsidRDefault="00C87F8D" w:rsidP="00C87F8D">
      <w:r>
        <w:t>2.</w:t>
      </w:r>
      <w:r>
        <w:tab/>
        <w:t>Iratátvétel</w:t>
      </w:r>
    </w:p>
    <w:p w14:paraId="7685DAD6" w14:textId="77777777" w:rsidR="00C87F8D" w:rsidRDefault="00C87F8D" w:rsidP="00C87F8D">
      <w:r>
        <w:t>Postafiók címre, illetve kézbesítéssel érkezett iratokat az adminisztrátornak kell átvenni. A kimenő leveleket, egyéb küldeményeket iktatás és postai vagy kézbesítési továbbításra az adminisztrátornak kell átadni. Amennyiben ez nem lehetséges, az adminisztrátorral egyeztetni az iktatószámot, majd a kimenő levél célbajuttatásáról megfelelően gondoskodni, a másodlatot pedig el kell juttatni az adminisztrátor részére – ez viszont csak az adminisztrátor szóbeli hozzájárulásával tehető meg. A minősítéssel érkezett iratokat a titkos ügykezeléssel megbízott személy veheti át.</w:t>
      </w:r>
    </w:p>
    <w:p w14:paraId="0829387C" w14:textId="77777777" w:rsidR="00C87F8D" w:rsidRDefault="00C87F8D" w:rsidP="00C87F8D"/>
    <w:p w14:paraId="3068A086" w14:textId="77777777" w:rsidR="00C87F8D" w:rsidRDefault="00C87F8D" w:rsidP="00C87F8D">
      <w:r>
        <w:t>A tévesen érkezett küldeményt a címzett vagy a feladó részére haladéktalanul továbbítani kell.</w:t>
      </w:r>
    </w:p>
    <w:p w14:paraId="38E3065A" w14:textId="77777777" w:rsidR="00C87F8D" w:rsidRDefault="00C87F8D" w:rsidP="00C87F8D"/>
    <w:p w14:paraId="78778415" w14:textId="77777777" w:rsidR="00C87F8D" w:rsidRDefault="00C87F8D" w:rsidP="00C87F8D">
      <w:r>
        <w:t>A beérkezett levelet (email) ügyintézői kijelölésre az Alapítvány elnöke kapja meg, illetve a pályázati anyagokat közvetlenül a szakreferenseknek kell átadni keltezéssel.</w:t>
      </w:r>
    </w:p>
    <w:p w14:paraId="1C130E38" w14:textId="77777777" w:rsidR="00C87F8D" w:rsidRDefault="00C87F8D" w:rsidP="00C87F8D"/>
    <w:p w14:paraId="22154619" w14:textId="77777777" w:rsidR="00C87F8D" w:rsidRDefault="00C87F8D" w:rsidP="00C87F8D">
      <w:r>
        <w:t>3.</w:t>
      </w:r>
      <w:r>
        <w:tab/>
        <w:t>Iktatás</w:t>
      </w:r>
    </w:p>
    <w:p w14:paraId="252EF910" w14:textId="77777777" w:rsidR="00C87F8D" w:rsidRDefault="00C87F8D" w:rsidP="00C87F8D">
      <w:r>
        <w:t>Az ügyintézői kijelölést (szignálást) követően a beérkezett leveleket, illetve az átadások előtt a pályázati anyagokat a 2. sz. melléklet szerinti bélyegzéssel kell iktatni, iktatószámmal ellátni. A kimenő leveleket (iratokat) az aláírást követően kell iktatószámmal és alapítványi bélyegzéssel ellátni.</w:t>
      </w:r>
    </w:p>
    <w:p w14:paraId="16159556" w14:textId="77777777" w:rsidR="00C87F8D" w:rsidRDefault="00C87F8D" w:rsidP="00C87F8D"/>
    <w:p w14:paraId="595D8FD3" w14:textId="7B3A803D" w:rsidR="00C87F8D" w:rsidRDefault="00C87F8D" w:rsidP="00C87F8D">
      <w:r>
        <w:t xml:space="preserve">Az iratokról évenként megnyitott és év végén lezárt iktatókönyvet kell vezetni, feltüntetve a fedőlapon az Alapítvány nevét és a nyilvántartási évszámot, valamint a nyitó és záró iktatószámot. Az iktatókönyvet az iratokról tételesen kell vezetni, illetve iratonként fel kell tüntetni a beérkezés vagy a kiküldés időpontját, </w:t>
      </w:r>
      <w:r>
        <w:lastRenderedPageBreak/>
        <w:t>az iktatószámot, a küldő szervezetet vagy személy megnevezését, az ügyirat tárgyát, határidős témáknál a teljesítendő határnapot, az ügyintéző nevét és az irattári tételszámot.</w:t>
      </w:r>
      <w:r w:rsidRPr="00C87F8D">
        <w:t xml:space="preserve"> </w:t>
      </w:r>
      <w:r>
        <w:t>Az iktatókönyvi adatkezelés megkönnyítése érdekében az ügyiratokról tárgymutatós nyilvántartás is készíthető. A tárgymutatós regiszteres könyvben a megfelelő betűjelnél kell feljegyezni az iktatókönyvben szereplő tárgyat és iktatószámot.</w:t>
      </w:r>
    </w:p>
    <w:p w14:paraId="75637B00" w14:textId="77777777" w:rsidR="00C87F8D" w:rsidRDefault="00C87F8D" w:rsidP="00C87F8D"/>
    <w:p w14:paraId="047297AE" w14:textId="77777777" w:rsidR="00C87F8D" w:rsidRDefault="00C87F8D" w:rsidP="00C87F8D">
      <w:r>
        <w:t>4.</w:t>
      </w:r>
      <w:r>
        <w:tab/>
        <w:t>Megőrzés</w:t>
      </w:r>
    </w:p>
    <w:p w14:paraId="3B31983F" w14:textId="77777777" w:rsidR="00C87F8D" w:rsidRDefault="00C87F8D" w:rsidP="00C87F8D">
      <w:r>
        <w:t>A tárgyévi iratokat az adminisztrátor, a szakreferensek gyűjtik, illetve közösen kell gondoskodni a biztonságos megőrzésről. A tárgyévet megelőző időszak iratainak szakszerű, rendezett megőrzéséről (irattári elhelyezéséről), az adminisztrátornak kell gondoskodni.</w:t>
      </w:r>
    </w:p>
    <w:p w14:paraId="78AA7EE7" w14:textId="77777777" w:rsidR="00C87F8D" w:rsidRDefault="00C87F8D" w:rsidP="00C87F8D"/>
    <w:p w14:paraId="3FD351D7" w14:textId="77777777" w:rsidR="00C87F8D" w:rsidRDefault="00C87F8D" w:rsidP="00C87F8D">
      <w:r>
        <w:t>Az irattárban a beérkezett iratokat eredeti, a kiküldött iratokat másolatban kell évenkénti elkülönítéssel elhelyezni, feltüntetve időrendi elrendezésben az irattári tételszámot, csatolva az iratokhoz tartozó évenkénti iktatókönyveket, tárgymutatókat.</w:t>
      </w:r>
    </w:p>
    <w:p w14:paraId="28F76A91" w14:textId="77777777" w:rsidR="00C87F8D" w:rsidRDefault="00C87F8D" w:rsidP="00C87F8D"/>
    <w:p w14:paraId="36BFFEC3" w14:textId="77777777" w:rsidR="00C87F8D" w:rsidRDefault="00C87F8D" w:rsidP="00C87F8D">
      <w:r>
        <w:t>Az irattári ügyiratokat csak átvételi elismervény ellenében, a visszaadási határidő előírásával szabad kiadni.</w:t>
      </w:r>
    </w:p>
    <w:p w14:paraId="7E9D609E" w14:textId="77777777" w:rsidR="00C87F8D" w:rsidRDefault="00C87F8D" w:rsidP="00C87F8D"/>
    <w:p w14:paraId="76908F2C" w14:textId="77777777" w:rsidR="00C87F8D" w:rsidRDefault="00C87F8D" w:rsidP="00C87F8D">
      <w:r>
        <w:t>5.</w:t>
      </w:r>
      <w:r>
        <w:tab/>
        <w:t>Iratátadás</w:t>
      </w:r>
    </w:p>
    <w:p w14:paraId="22D17BE7" w14:textId="77777777" w:rsidR="00C87F8D" w:rsidRDefault="00C87F8D" w:rsidP="00C87F8D">
      <w:r>
        <w:t>A nyilvántartott, iktatott iratanyag átadása általában szervezeti vagy személyi változás, illetőleg a levéltári kikérés alkalmával jelentkezik, melyről jegyzőkönyvi bizonylat készítendő. A levéltári átadást megelőzően irattári jegyzéket kell készíteni az irattári terv szerinti nem selejtezhető és a lejárt őrzési idők tételeiről. Az irattári jegyzékben évfolyamonként feltüntetendő az ügyirat tárgya, iktatószáma, az irattári tételszámos megőrzési évszám. A jegyzőkönyvben feltüntetendő az átvevő-átadó szervezet, az átadás időpontja, az átadott iratanyag évfolyamonként elkülönítéssel, az ügyiratok tárgya, iktatószáma, mennyisége (a tároló dobozok száma), az iratokhoz tartozó iktatókönyv, tárgymutatók darabszáma.</w:t>
      </w:r>
    </w:p>
    <w:p w14:paraId="598B1C91" w14:textId="77777777" w:rsidR="00C87F8D" w:rsidRDefault="00C87F8D" w:rsidP="00C87F8D"/>
    <w:p w14:paraId="48D3C3BD" w14:textId="77777777" w:rsidR="00C87F8D" w:rsidRDefault="00C87F8D" w:rsidP="00C87F8D">
      <w:r>
        <w:t>6.</w:t>
      </w:r>
      <w:r>
        <w:tab/>
        <w:t>Selejtezés</w:t>
      </w:r>
    </w:p>
    <w:p w14:paraId="7F08F40F" w14:textId="77777777" w:rsidR="00C87F8D" w:rsidRDefault="00C87F8D" w:rsidP="00C87F8D">
      <w:r>
        <w:t>Az irattári tervben meghatározott őrzési idők lejártát követően a levéltár által nem igényelt iratok – kivéve a nem selejtezhető iratokat – selejtezéséről, megsemmisítéséről jegyzőkönyv készítendő. A selejtezési jegyzőkönyvet az átadási jegyzőkönyv tartalmi követelményének megfelelően kell elkészíteni.</w:t>
      </w:r>
    </w:p>
    <w:p w14:paraId="1587F1D1" w14:textId="77777777" w:rsidR="00C87F8D" w:rsidRDefault="00C87F8D" w:rsidP="00C87F8D"/>
    <w:p w14:paraId="1B5496E6" w14:textId="77777777" w:rsidR="00C87F8D" w:rsidRDefault="00C87F8D" w:rsidP="00C87F8D">
      <w:r>
        <w:t>III.</w:t>
      </w:r>
      <w:r>
        <w:tab/>
        <w:t>IRATTÁRI TERV</w:t>
      </w:r>
    </w:p>
    <w:p w14:paraId="172DC355" w14:textId="77777777" w:rsidR="00C87F8D" w:rsidRDefault="00C87F8D" w:rsidP="00C87F8D">
      <w:r>
        <w:t>Az irattári tervet az alapítványi iratfajtákról tárgykörönkénti rendszerezéssel kell elkészíteni, feltüntetve az iratok megőrzésének időtartamát. Az iratokon a megőrzési időt – az iktatás alkalmával – az irattári terv tételszámával kell megjelölni. Az Alapítvány irattári tervét az 1. sz. melléklet tartalmazza.</w:t>
      </w:r>
    </w:p>
    <w:p w14:paraId="51AB5C2F" w14:textId="77777777" w:rsidR="00C87F8D" w:rsidRDefault="00C87F8D" w:rsidP="00C87F8D"/>
    <w:p w14:paraId="35FC5BC7" w14:textId="77777777" w:rsidR="00C87F8D" w:rsidRDefault="00C87F8D" w:rsidP="00C87F8D">
      <w:r>
        <w:lastRenderedPageBreak/>
        <w:t>IV.</w:t>
      </w:r>
      <w:r>
        <w:tab/>
        <w:t>IRATKEZELÉSI FELADATOK</w:t>
      </w:r>
    </w:p>
    <w:p w14:paraId="2D59BFEE" w14:textId="77777777" w:rsidR="00C87F8D" w:rsidRDefault="00C87F8D" w:rsidP="00C87F8D"/>
    <w:p w14:paraId="6724D0BF" w14:textId="77777777" w:rsidR="00C87F8D" w:rsidRDefault="00C87F8D" w:rsidP="00C87F8D">
      <w:r>
        <w:t>1.</w:t>
      </w:r>
      <w:r>
        <w:tab/>
        <w:t>Ügyintézés</w:t>
      </w:r>
    </w:p>
    <w:p w14:paraId="0C56C369" w14:textId="119D4293" w:rsidR="00C87F8D" w:rsidRDefault="00C87F8D" w:rsidP="00C87F8D">
      <w:r>
        <w:t>Az adminisztrátor iratkezelési feladatkörébe tartoznak a következő tevékenységek:</w:t>
      </w:r>
      <w:r w:rsidRPr="00C87F8D">
        <w:t xml:space="preserve"> </w:t>
      </w:r>
      <w:r>
        <w:t>a)</w:t>
      </w:r>
      <w:r>
        <w:tab/>
        <w:t>a kézbesített és postai úton érkezett, a postafiókból naponta elhozott küldemények átvétele;</w:t>
      </w:r>
    </w:p>
    <w:p w14:paraId="7793583A" w14:textId="77777777" w:rsidR="00C87F8D" w:rsidRDefault="00C87F8D" w:rsidP="00C87F8D">
      <w:r>
        <w:t>b)</w:t>
      </w:r>
      <w:r>
        <w:tab/>
        <w:t>a minősített iratok elkülönített kezelésének biztosítása;</w:t>
      </w:r>
    </w:p>
    <w:p w14:paraId="6AAC950A" w14:textId="77777777" w:rsidR="00C87F8D" w:rsidRDefault="00C87F8D" w:rsidP="00C87F8D">
      <w:r>
        <w:t>c)</w:t>
      </w:r>
      <w:r>
        <w:tab/>
        <w:t>a tévesen érkezett küldemények továbbítása;</w:t>
      </w:r>
    </w:p>
    <w:p w14:paraId="79DE9717" w14:textId="77777777" w:rsidR="00C87F8D" w:rsidRDefault="00C87F8D" w:rsidP="00C87F8D">
      <w:r>
        <w:t>d)</w:t>
      </w:r>
      <w:r>
        <w:tab/>
        <w:t>az ügyiratok (pályázat, levél, telefax stb.) iktatása, iktatószámos megjelölése, iktatókönyves (tárgymutatós) nyilvántartása;</w:t>
      </w:r>
    </w:p>
    <w:p w14:paraId="6B575439" w14:textId="77777777" w:rsidR="00C87F8D" w:rsidRDefault="00C87F8D" w:rsidP="00C87F8D">
      <w:r>
        <w:t>e)</w:t>
      </w:r>
      <w:r>
        <w:tab/>
        <w:t>az ügyiratok irattári kezelése, megőrzése;</w:t>
      </w:r>
    </w:p>
    <w:p w14:paraId="10470D1D" w14:textId="77777777" w:rsidR="00C87F8D" w:rsidRDefault="00C87F8D" w:rsidP="00C87F8D">
      <w:r>
        <w:t>f)</w:t>
      </w:r>
      <w:r>
        <w:tab/>
        <w:t>iratátadások jegyzőkönyvvezetése, lebonyolítása;</w:t>
      </w:r>
    </w:p>
    <w:p w14:paraId="10CED580" w14:textId="77777777" w:rsidR="00C87F8D" w:rsidRDefault="00C87F8D" w:rsidP="00C87F8D">
      <w:r>
        <w:t>g)</w:t>
      </w:r>
      <w:r>
        <w:tab/>
        <w:t>selejtezések végrehajtása.</w:t>
      </w:r>
    </w:p>
    <w:p w14:paraId="69E1394F" w14:textId="77777777" w:rsidR="00C87F8D" w:rsidRDefault="00C87F8D" w:rsidP="00C87F8D"/>
    <w:p w14:paraId="0060732E" w14:textId="77777777" w:rsidR="00C87F8D" w:rsidRDefault="00C87F8D" w:rsidP="00C87F8D">
      <w:r>
        <w:t>2.</w:t>
      </w:r>
      <w:r>
        <w:tab/>
        <w:t>Felügyelet</w:t>
      </w:r>
    </w:p>
    <w:p w14:paraId="0F2F5945" w14:textId="77777777" w:rsidR="00C87F8D" w:rsidRDefault="00C87F8D" w:rsidP="00C87F8D">
      <w:r>
        <w:t>Az Alapítványhoz érkezett küldemények, illetve kiküldött iratok jelen szabályzat szerint meghatározott iratkezelési feladatok (iktatás, megőrzés, átadás, selejtezés) végrehajtásának felügyeleti ellenőrzését az Alapítvány elnöksége látja el.</w:t>
      </w:r>
    </w:p>
    <w:p w14:paraId="26807054" w14:textId="77777777" w:rsidR="00C87F8D" w:rsidRDefault="00C87F8D" w:rsidP="00C87F8D"/>
    <w:p w14:paraId="28621A91" w14:textId="77777777" w:rsidR="00C87F8D" w:rsidRDefault="00C87F8D" w:rsidP="00C87F8D"/>
    <w:p w14:paraId="56A206BD" w14:textId="77777777" w:rsidR="00C87F8D" w:rsidRDefault="00C87F8D" w:rsidP="00C87F8D">
      <w:r>
        <w:t>Mellékletek:</w:t>
      </w:r>
    </w:p>
    <w:p w14:paraId="20E9673D" w14:textId="77777777" w:rsidR="00C87F8D" w:rsidRDefault="00C87F8D" w:rsidP="00C87F8D"/>
    <w:p w14:paraId="352A5C30" w14:textId="77777777" w:rsidR="00C87F8D" w:rsidRDefault="00C87F8D" w:rsidP="00C87F8D">
      <w:r>
        <w:t>1.</w:t>
      </w:r>
      <w:r>
        <w:tab/>
        <w:t>sz. melléklet: Irattári terv,</w:t>
      </w:r>
    </w:p>
    <w:p w14:paraId="550EB266" w14:textId="351F6CCA" w:rsidR="00C87F8D" w:rsidRDefault="00C87F8D" w:rsidP="00C87F8D">
      <w:r>
        <w:t>2.</w:t>
      </w:r>
      <w:r>
        <w:tab/>
        <w:t>sz. melléklet: Alapítványi iktatási bélyegző.</w:t>
      </w:r>
    </w:p>
    <w:p w14:paraId="2C8A7BB8" w14:textId="77777777" w:rsidR="00C87F8D" w:rsidRDefault="00C87F8D" w:rsidP="00C87F8D"/>
    <w:p w14:paraId="19AF5BA6" w14:textId="77777777" w:rsidR="00C87F8D" w:rsidRDefault="00C87F8D" w:rsidP="00C87F8D"/>
    <w:p w14:paraId="2FDEC8B3" w14:textId="77777777" w:rsidR="00C87F8D" w:rsidRDefault="00C87F8D" w:rsidP="00C87F8D"/>
    <w:p w14:paraId="237D75B4" w14:textId="1B75D238" w:rsidR="0088323D" w:rsidRDefault="00C87F8D" w:rsidP="00C87F8D">
      <w:r>
        <w:t>Az iktatásmentes beérkezett küldeményeket a keltezés feltüntetésével kell az érdekelteknek továbbítani.</w:t>
      </w:r>
    </w:p>
    <w:p w14:paraId="120E693E" w14:textId="4DE825A9" w:rsidR="00C87F8D" w:rsidRDefault="00C87F8D" w:rsidP="00C87F8D"/>
    <w:p w14:paraId="5DF99414" w14:textId="4AB2B6F4" w:rsidR="00C87F8D" w:rsidRDefault="00C87F8D" w:rsidP="00C87F8D"/>
    <w:p w14:paraId="452199DD" w14:textId="6B392C04" w:rsidR="00C87F8D" w:rsidRPr="00C87F8D" w:rsidRDefault="00C87F8D" w:rsidP="00C87F8D">
      <w:pPr>
        <w:rPr>
          <w:b/>
          <w:bCs/>
          <w:sz w:val="32"/>
          <w:szCs w:val="32"/>
        </w:rPr>
      </w:pPr>
      <w:r>
        <w:rPr>
          <w:b/>
          <w:bCs/>
          <w:sz w:val="32"/>
          <w:szCs w:val="32"/>
        </w:rPr>
        <w:t xml:space="preserve">                                              </w:t>
      </w:r>
      <w:r w:rsidRPr="00C87F8D">
        <w:rPr>
          <w:b/>
          <w:bCs/>
          <w:sz w:val="32"/>
          <w:szCs w:val="32"/>
        </w:rPr>
        <w:t>Irattári terv</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5"/>
        <w:gridCol w:w="5924"/>
        <w:gridCol w:w="1940"/>
      </w:tblGrid>
      <w:tr w:rsidR="00C87F8D" w14:paraId="7DC5F79C" w14:textId="77777777" w:rsidTr="00B16DC1">
        <w:trPr>
          <w:trHeight w:val="582"/>
        </w:trPr>
        <w:tc>
          <w:tcPr>
            <w:tcW w:w="1345" w:type="dxa"/>
            <w:shd w:val="clear" w:color="auto" w:fill="E5E5E5"/>
          </w:tcPr>
          <w:p w14:paraId="243C8901" w14:textId="77777777" w:rsidR="00C87F8D" w:rsidRDefault="00C87F8D" w:rsidP="00B16DC1">
            <w:pPr>
              <w:pStyle w:val="TableParagraph"/>
              <w:spacing w:line="240" w:lineRule="auto"/>
              <w:ind w:left="193" w:right="162" w:firstLine="92"/>
              <w:jc w:val="left"/>
              <w:rPr>
                <w:b/>
                <w:sz w:val="24"/>
              </w:rPr>
            </w:pPr>
            <w:r>
              <w:rPr>
                <w:b/>
                <w:sz w:val="24"/>
              </w:rPr>
              <w:t>Irattári tételszám</w:t>
            </w:r>
          </w:p>
        </w:tc>
        <w:tc>
          <w:tcPr>
            <w:tcW w:w="5924" w:type="dxa"/>
            <w:shd w:val="clear" w:color="auto" w:fill="E5E5E5"/>
          </w:tcPr>
          <w:p w14:paraId="4160A80E" w14:textId="77777777" w:rsidR="00C87F8D" w:rsidRDefault="00C87F8D" w:rsidP="00B16DC1">
            <w:pPr>
              <w:pStyle w:val="TableParagraph"/>
              <w:spacing w:before="10" w:line="240" w:lineRule="auto"/>
              <w:ind w:left="0"/>
              <w:jc w:val="left"/>
              <w:rPr>
                <w:b/>
                <w:sz w:val="23"/>
              </w:rPr>
            </w:pPr>
          </w:p>
          <w:p w14:paraId="341BFFDF" w14:textId="77777777" w:rsidR="00C87F8D" w:rsidRDefault="00C87F8D" w:rsidP="00B16DC1">
            <w:pPr>
              <w:pStyle w:val="TableParagraph"/>
              <w:spacing w:line="240" w:lineRule="auto"/>
              <w:ind w:left="1786"/>
              <w:jc w:val="left"/>
              <w:rPr>
                <w:b/>
                <w:sz w:val="24"/>
              </w:rPr>
            </w:pPr>
            <w:r>
              <w:rPr>
                <w:b/>
                <w:sz w:val="24"/>
              </w:rPr>
              <w:t>Tárgykör megnevezése</w:t>
            </w:r>
          </w:p>
        </w:tc>
        <w:tc>
          <w:tcPr>
            <w:tcW w:w="1940" w:type="dxa"/>
            <w:shd w:val="clear" w:color="auto" w:fill="E5E5E5"/>
          </w:tcPr>
          <w:p w14:paraId="3133DF3C" w14:textId="77777777" w:rsidR="00C87F8D" w:rsidRDefault="00C87F8D" w:rsidP="00B16DC1">
            <w:pPr>
              <w:pStyle w:val="TableParagraph"/>
              <w:spacing w:before="10" w:line="240" w:lineRule="auto"/>
              <w:ind w:left="0"/>
              <w:jc w:val="left"/>
              <w:rPr>
                <w:b/>
                <w:sz w:val="23"/>
              </w:rPr>
            </w:pPr>
          </w:p>
          <w:p w14:paraId="2E07D6BE" w14:textId="77777777" w:rsidR="00C87F8D" w:rsidRDefault="00C87F8D" w:rsidP="00B16DC1">
            <w:pPr>
              <w:pStyle w:val="TableParagraph"/>
              <w:spacing w:line="240" w:lineRule="auto"/>
              <w:ind w:left="51" w:right="41"/>
              <w:rPr>
                <w:b/>
                <w:sz w:val="24"/>
              </w:rPr>
            </w:pPr>
            <w:r>
              <w:rPr>
                <w:b/>
                <w:sz w:val="24"/>
              </w:rPr>
              <w:t>Megőrzési idő</w:t>
            </w:r>
          </w:p>
        </w:tc>
      </w:tr>
      <w:tr w:rsidR="00C87F8D" w14:paraId="0BFC8E51" w14:textId="77777777" w:rsidTr="00B16DC1">
        <w:trPr>
          <w:trHeight w:val="275"/>
        </w:trPr>
        <w:tc>
          <w:tcPr>
            <w:tcW w:w="9209" w:type="dxa"/>
            <w:gridSpan w:val="3"/>
          </w:tcPr>
          <w:p w14:paraId="2EB90B8B" w14:textId="77777777" w:rsidR="00C87F8D" w:rsidRDefault="00C87F8D" w:rsidP="00B16DC1">
            <w:pPr>
              <w:pStyle w:val="TableParagraph"/>
              <w:ind w:left="777"/>
              <w:jc w:val="left"/>
              <w:rPr>
                <w:b/>
                <w:sz w:val="24"/>
              </w:rPr>
            </w:pPr>
            <w:r>
              <w:rPr>
                <w:b/>
                <w:sz w:val="24"/>
              </w:rPr>
              <w:lastRenderedPageBreak/>
              <w:t>IGAZGATÁSI ÜGYEK</w:t>
            </w:r>
          </w:p>
        </w:tc>
      </w:tr>
      <w:tr w:rsidR="00C87F8D" w14:paraId="41020117" w14:textId="77777777" w:rsidTr="00B16DC1">
        <w:trPr>
          <w:trHeight w:val="275"/>
        </w:trPr>
        <w:tc>
          <w:tcPr>
            <w:tcW w:w="1345" w:type="dxa"/>
          </w:tcPr>
          <w:p w14:paraId="72EC8374" w14:textId="77777777" w:rsidR="00C87F8D" w:rsidRDefault="00C87F8D" w:rsidP="00B16DC1">
            <w:pPr>
              <w:pStyle w:val="TableParagraph"/>
              <w:ind w:right="433"/>
              <w:rPr>
                <w:sz w:val="24"/>
              </w:rPr>
            </w:pPr>
            <w:r>
              <w:rPr>
                <w:sz w:val="24"/>
              </w:rPr>
              <w:t>1.</w:t>
            </w:r>
          </w:p>
        </w:tc>
        <w:tc>
          <w:tcPr>
            <w:tcW w:w="5924" w:type="dxa"/>
          </w:tcPr>
          <w:p w14:paraId="767BE4A9" w14:textId="77777777" w:rsidR="00C87F8D" w:rsidRDefault="00C87F8D" w:rsidP="00B16DC1">
            <w:pPr>
              <w:pStyle w:val="TableParagraph"/>
              <w:ind w:left="70"/>
              <w:jc w:val="left"/>
              <w:rPr>
                <w:sz w:val="24"/>
              </w:rPr>
            </w:pPr>
            <w:r>
              <w:rPr>
                <w:sz w:val="24"/>
              </w:rPr>
              <w:t>Alapítással, módosítással kapcsolatos ügyek</w:t>
            </w:r>
          </w:p>
        </w:tc>
        <w:tc>
          <w:tcPr>
            <w:tcW w:w="1940" w:type="dxa"/>
          </w:tcPr>
          <w:p w14:paraId="0A001A6A" w14:textId="77777777" w:rsidR="00C87F8D" w:rsidRDefault="00C87F8D" w:rsidP="00B16DC1">
            <w:pPr>
              <w:pStyle w:val="TableParagraph"/>
              <w:ind w:left="15" w:right="77"/>
              <w:rPr>
                <w:b/>
                <w:sz w:val="24"/>
              </w:rPr>
            </w:pPr>
            <w:r>
              <w:rPr>
                <w:b/>
                <w:sz w:val="24"/>
              </w:rPr>
              <w:t>Nem selejtezhető</w:t>
            </w:r>
          </w:p>
        </w:tc>
      </w:tr>
      <w:tr w:rsidR="00C87F8D" w14:paraId="3FE5D17C" w14:textId="77777777" w:rsidTr="00B16DC1">
        <w:trPr>
          <w:trHeight w:val="275"/>
        </w:trPr>
        <w:tc>
          <w:tcPr>
            <w:tcW w:w="1345" w:type="dxa"/>
          </w:tcPr>
          <w:p w14:paraId="04F0AC1F" w14:textId="77777777" w:rsidR="00C87F8D" w:rsidRDefault="00C87F8D" w:rsidP="00B16DC1">
            <w:pPr>
              <w:pStyle w:val="TableParagraph"/>
              <w:ind w:right="433"/>
              <w:rPr>
                <w:sz w:val="24"/>
              </w:rPr>
            </w:pPr>
            <w:r>
              <w:rPr>
                <w:sz w:val="24"/>
              </w:rPr>
              <w:t>2.</w:t>
            </w:r>
          </w:p>
        </w:tc>
        <w:tc>
          <w:tcPr>
            <w:tcW w:w="5924" w:type="dxa"/>
          </w:tcPr>
          <w:p w14:paraId="2007CFCB" w14:textId="77777777" w:rsidR="00C87F8D" w:rsidRDefault="00C87F8D" w:rsidP="00B16DC1">
            <w:pPr>
              <w:pStyle w:val="TableParagraph"/>
              <w:ind w:left="70"/>
              <w:jc w:val="left"/>
              <w:rPr>
                <w:sz w:val="24"/>
              </w:rPr>
            </w:pPr>
            <w:r>
              <w:rPr>
                <w:sz w:val="24"/>
              </w:rPr>
              <w:t>Bíróság: alapítással, módosításokkal kapcsolatos ügyek</w:t>
            </w:r>
          </w:p>
        </w:tc>
        <w:tc>
          <w:tcPr>
            <w:tcW w:w="1940" w:type="dxa"/>
          </w:tcPr>
          <w:p w14:paraId="66BB70DE" w14:textId="77777777" w:rsidR="00C87F8D" w:rsidRDefault="00C87F8D" w:rsidP="00B16DC1">
            <w:pPr>
              <w:pStyle w:val="TableParagraph"/>
              <w:ind w:left="15" w:right="77"/>
              <w:rPr>
                <w:b/>
                <w:sz w:val="24"/>
              </w:rPr>
            </w:pPr>
            <w:r>
              <w:rPr>
                <w:b/>
                <w:sz w:val="24"/>
              </w:rPr>
              <w:t>Nem selejtezhető</w:t>
            </w:r>
          </w:p>
        </w:tc>
      </w:tr>
      <w:tr w:rsidR="00C87F8D" w14:paraId="104AB462" w14:textId="77777777" w:rsidTr="00B16DC1">
        <w:trPr>
          <w:trHeight w:val="276"/>
        </w:trPr>
        <w:tc>
          <w:tcPr>
            <w:tcW w:w="1345" w:type="dxa"/>
          </w:tcPr>
          <w:p w14:paraId="6EA25DE8" w14:textId="77777777" w:rsidR="00C87F8D" w:rsidRDefault="00C87F8D" w:rsidP="00B16DC1">
            <w:pPr>
              <w:pStyle w:val="TableParagraph"/>
              <w:spacing w:line="257" w:lineRule="exact"/>
              <w:ind w:right="433"/>
              <w:rPr>
                <w:sz w:val="24"/>
              </w:rPr>
            </w:pPr>
            <w:r>
              <w:rPr>
                <w:sz w:val="24"/>
              </w:rPr>
              <w:t>3.</w:t>
            </w:r>
          </w:p>
        </w:tc>
        <w:tc>
          <w:tcPr>
            <w:tcW w:w="5924" w:type="dxa"/>
          </w:tcPr>
          <w:p w14:paraId="65F981A5" w14:textId="77777777" w:rsidR="00C87F8D" w:rsidRDefault="00C87F8D" w:rsidP="00B16DC1">
            <w:pPr>
              <w:pStyle w:val="TableParagraph"/>
              <w:spacing w:line="257" w:lineRule="exact"/>
              <w:ind w:left="70"/>
              <w:jc w:val="left"/>
              <w:rPr>
                <w:sz w:val="24"/>
              </w:rPr>
            </w:pPr>
            <w:r>
              <w:rPr>
                <w:sz w:val="24"/>
              </w:rPr>
              <w:t>Banki papírok: alapítással, módosítással kapcsolatos ügyek</w:t>
            </w:r>
          </w:p>
        </w:tc>
        <w:tc>
          <w:tcPr>
            <w:tcW w:w="1940" w:type="dxa"/>
          </w:tcPr>
          <w:p w14:paraId="2FEF743A" w14:textId="77777777" w:rsidR="00C87F8D" w:rsidRDefault="00C87F8D" w:rsidP="00B16DC1">
            <w:pPr>
              <w:pStyle w:val="TableParagraph"/>
              <w:spacing w:line="257" w:lineRule="exact"/>
              <w:ind w:left="15" w:right="77"/>
              <w:rPr>
                <w:b/>
                <w:sz w:val="24"/>
              </w:rPr>
            </w:pPr>
            <w:r>
              <w:rPr>
                <w:b/>
                <w:sz w:val="24"/>
              </w:rPr>
              <w:t>Nem selejtezhető</w:t>
            </w:r>
          </w:p>
        </w:tc>
      </w:tr>
      <w:tr w:rsidR="00C87F8D" w14:paraId="072A43DC" w14:textId="77777777" w:rsidTr="00B16DC1">
        <w:trPr>
          <w:trHeight w:val="275"/>
        </w:trPr>
        <w:tc>
          <w:tcPr>
            <w:tcW w:w="1345" w:type="dxa"/>
          </w:tcPr>
          <w:p w14:paraId="1CF6C8E1" w14:textId="77777777" w:rsidR="00C87F8D" w:rsidRDefault="00C87F8D" w:rsidP="00B16DC1">
            <w:pPr>
              <w:pStyle w:val="TableParagraph"/>
              <w:ind w:right="433"/>
              <w:rPr>
                <w:sz w:val="24"/>
              </w:rPr>
            </w:pPr>
            <w:r>
              <w:rPr>
                <w:sz w:val="24"/>
              </w:rPr>
              <w:t>4.</w:t>
            </w:r>
          </w:p>
        </w:tc>
        <w:tc>
          <w:tcPr>
            <w:tcW w:w="5924" w:type="dxa"/>
          </w:tcPr>
          <w:p w14:paraId="428518D5" w14:textId="77777777" w:rsidR="00C87F8D" w:rsidRDefault="00C87F8D" w:rsidP="00B16DC1">
            <w:pPr>
              <w:pStyle w:val="TableParagraph"/>
              <w:ind w:left="70"/>
              <w:jc w:val="left"/>
              <w:rPr>
                <w:sz w:val="24"/>
              </w:rPr>
            </w:pPr>
            <w:r>
              <w:rPr>
                <w:sz w:val="24"/>
              </w:rPr>
              <w:t>Posta: alapítással, módosítással kapcsolatos ügyek</w:t>
            </w:r>
          </w:p>
        </w:tc>
        <w:tc>
          <w:tcPr>
            <w:tcW w:w="1940" w:type="dxa"/>
          </w:tcPr>
          <w:p w14:paraId="07168CF5" w14:textId="77777777" w:rsidR="00C87F8D" w:rsidRDefault="00C87F8D" w:rsidP="00B16DC1">
            <w:pPr>
              <w:pStyle w:val="TableParagraph"/>
              <w:ind w:left="15" w:right="77"/>
              <w:rPr>
                <w:b/>
                <w:sz w:val="24"/>
              </w:rPr>
            </w:pPr>
            <w:r>
              <w:rPr>
                <w:b/>
                <w:sz w:val="24"/>
              </w:rPr>
              <w:t>Nem selejtezhető</w:t>
            </w:r>
          </w:p>
        </w:tc>
      </w:tr>
      <w:tr w:rsidR="00C87F8D" w14:paraId="291BA3F2" w14:textId="77777777" w:rsidTr="00B16DC1">
        <w:trPr>
          <w:trHeight w:val="275"/>
        </w:trPr>
        <w:tc>
          <w:tcPr>
            <w:tcW w:w="1345" w:type="dxa"/>
          </w:tcPr>
          <w:p w14:paraId="7B7A12E1" w14:textId="77777777" w:rsidR="00C87F8D" w:rsidRDefault="00C87F8D" w:rsidP="00B16DC1">
            <w:pPr>
              <w:pStyle w:val="TableParagraph"/>
              <w:ind w:right="433"/>
              <w:rPr>
                <w:sz w:val="24"/>
              </w:rPr>
            </w:pPr>
            <w:r>
              <w:rPr>
                <w:sz w:val="24"/>
              </w:rPr>
              <w:t>5.</w:t>
            </w:r>
          </w:p>
        </w:tc>
        <w:tc>
          <w:tcPr>
            <w:tcW w:w="5924" w:type="dxa"/>
          </w:tcPr>
          <w:p w14:paraId="15333847" w14:textId="77777777" w:rsidR="00C87F8D" w:rsidRDefault="00C87F8D" w:rsidP="00B16DC1">
            <w:pPr>
              <w:pStyle w:val="TableParagraph"/>
              <w:ind w:left="70"/>
              <w:jc w:val="left"/>
              <w:rPr>
                <w:sz w:val="24"/>
              </w:rPr>
            </w:pPr>
            <w:r>
              <w:rPr>
                <w:sz w:val="24"/>
              </w:rPr>
              <w:t>APEH alapítással, módosításokkal kapcsolatos ügyek</w:t>
            </w:r>
          </w:p>
        </w:tc>
        <w:tc>
          <w:tcPr>
            <w:tcW w:w="1940" w:type="dxa"/>
          </w:tcPr>
          <w:p w14:paraId="6902BD0E" w14:textId="77777777" w:rsidR="00C87F8D" w:rsidRDefault="00C87F8D" w:rsidP="00B16DC1">
            <w:pPr>
              <w:pStyle w:val="TableParagraph"/>
              <w:ind w:left="15" w:right="77"/>
              <w:rPr>
                <w:b/>
                <w:sz w:val="24"/>
              </w:rPr>
            </w:pPr>
            <w:r>
              <w:rPr>
                <w:b/>
                <w:sz w:val="24"/>
              </w:rPr>
              <w:t>Nem selejtezhető</w:t>
            </w:r>
          </w:p>
        </w:tc>
      </w:tr>
      <w:tr w:rsidR="00C87F8D" w14:paraId="3CF4FAAB" w14:textId="77777777" w:rsidTr="00B16DC1">
        <w:trPr>
          <w:trHeight w:val="276"/>
        </w:trPr>
        <w:tc>
          <w:tcPr>
            <w:tcW w:w="1345" w:type="dxa"/>
          </w:tcPr>
          <w:p w14:paraId="246D36EF" w14:textId="77777777" w:rsidR="00C87F8D" w:rsidRDefault="00C87F8D" w:rsidP="00B16DC1">
            <w:pPr>
              <w:pStyle w:val="TableParagraph"/>
              <w:spacing w:line="257" w:lineRule="exact"/>
              <w:ind w:right="433"/>
              <w:rPr>
                <w:sz w:val="24"/>
              </w:rPr>
            </w:pPr>
            <w:r>
              <w:rPr>
                <w:sz w:val="24"/>
              </w:rPr>
              <w:t>6.</w:t>
            </w:r>
          </w:p>
        </w:tc>
        <w:tc>
          <w:tcPr>
            <w:tcW w:w="5924" w:type="dxa"/>
          </w:tcPr>
          <w:p w14:paraId="0CE13543" w14:textId="77777777" w:rsidR="00C87F8D" w:rsidRDefault="00C87F8D" w:rsidP="00B16DC1">
            <w:pPr>
              <w:pStyle w:val="TableParagraph"/>
              <w:spacing w:line="257" w:lineRule="exact"/>
              <w:ind w:left="70"/>
              <w:jc w:val="left"/>
              <w:rPr>
                <w:sz w:val="24"/>
              </w:rPr>
            </w:pPr>
            <w:r>
              <w:rPr>
                <w:sz w:val="24"/>
              </w:rPr>
              <w:t>KSH alapítással, módosításokkal kapcsolatos ügyek</w:t>
            </w:r>
          </w:p>
        </w:tc>
        <w:tc>
          <w:tcPr>
            <w:tcW w:w="1940" w:type="dxa"/>
          </w:tcPr>
          <w:p w14:paraId="36C4F4ED" w14:textId="77777777" w:rsidR="00C87F8D" w:rsidRDefault="00C87F8D" w:rsidP="00B16DC1">
            <w:pPr>
              <w:pStyle w:val="TableParagraph"/>
              <w:spacing w:line="257" w:lineRule="exact"/>
              <w:ind w:left="15" w:right="77"/>
              <w:rPr>
                <w:b/>
                <w:sz w:val="24"/>
              </w:rPr>
            </w:pPr>
            <w:r>
              <w:rPr>
                <w:b/>
                <w:sz w:val="24"/>
              </w:rPr>
              <w:t>Nem selejtezhető</w:t>
            </w:r>
          </w:p>
        </w:tc>
      </w:tr>
      <w:tr w:rsidR="00C87F8D" w14:paraId="2B30D8EB" w14:textId="77777777" w:rsidTr="00B16DC1">
        <w:trPr>
          <w:trHeight w:val="275"/>
        </w:trPr>
        <w:tc>
          <w:tcPr>
            <w:tcW w:w="1345" w:type="dxa"/>
          </w:tcPr>
          <w:p w14:paraId="1D415268" w14:textId="77777777" w:rsidR="00C87F8D" w:rsidRDefault="00C87F8D" w:rsidP="00B16DC1">
            <w:pPr>
              <w:pStyle w:val="TableParagraph"/>
              <w:ind w:right="433"/>
              <w:rPr>
                <w:sz w:val="24"/>
              </w:rPr>
            </w:pPr>
            <w:r>
              <w:rPr>
                <w:sz w:val="24"/>
              </w:rPr>
              <w:t>7.</w:t>
            </w:r>
          </w:p>
        </w:tc>
        <w:tc>
          <w:tcPr>
            <w:tcW w:w="5924" w:type="dxa"/>
          </w:tcPr>
          <w:p w14:paraId="6E0322EA" w14:textId="77777777" w:rsidR="00C87F8D" w:rsidRDefault="00C87F8D" w:rsidP="00B16DC1">
            <w:pPr>
              <w:pStyle w:val="TableParagraph"/>
              <w:ind w:left="71"/>
              <w:jc w:val="left"/>
              <w:rPr>
                <w:sz w:val="24"/>
              </w:rPr>
            </w:pPr>
            <w:r>
              <w:rPr>
                <w:sz w:val="24"/>
              </w:rPr>
              <w:t>OEP alapítással, módosítással kapcsolatos ügyek</w:t>
            </w:r>
          </w:p>
        </w:tc>
        <w:tc>
          <w:tcPr>
            <w:tcW w:w="1940" w:type="dxa"/>
          </w:tcPr>
          <w:p w14:paraId="095F619F" w14:textId="77777777" w:rsidR="00C87F8D" w:rsidRDefault="00C87F8D" w:rsidP="00B16DC1">
            <w:pPr>
              <w:pStyle w:val="TableParagraph"/>
              <w:ind w:left="15" w:right="77"/>
              <w:rPr>
                <w:b/>
                <w:sz w:val="24"/>
              </w:rPr>
            </w:pPr>
            <w:r>
              <w:rPr>
                <w:b/>
                <w:sz w:val="24"/>
              </w:rPr>
              <w:t>Nem selejtezhető</w:t>
            </w:r>
          </w:p>
        </w:tc>
      </w:tr>
      <w:tr w:rsidR="00C87F8D" w14:paraId="05A14158" w14:textId="77777777" w:rsidTr="00B16DC1">
        <w:trPr>
          <w:trHeight w:val="275"/>
        </w:trPr>
        <w:tc>
          <w:tcPr>
            <w:tcW w:w="1345" w:type="dxa"/>
          </w:tcPr>
          <w:p w14:paraId="0BFE8624" w14:textId="77777777" w:rsidR="00C87F8D" w:rsidRDefault="00C87F8D" w:rsidP="00B16DC1">
            <w:pPr>
              <w:pStyle w:val="TableParagraph"/>
              <w:ind w:right="433"/>
              <w:rPr>
                <w:sz w:val="24"/>
              </w:rPr>
            </w:pPr>
            <w:r>
              <w:rPr>
                <w:sz w:val="24"/>
              </w:rPr>
              <w:t>8.</w:t>
            </w:r>
          </w:p>
        </w:tc>
        <w:tc>
          <w:tcPr>
            <w:tcW w:w="5924" w:type="dxa"/>
          </w:tcPr>
          <w:p w14:paraId="3E6CD398" w14:textId="0F81E356" w:rsidR="00C87F8D" w:rsidRDefault="007B2D45" w:rsidP="00B16DC1">
            <w:pPr>
              <w:pStyle w:val="TableParagraph"/>
              <w:ind w:left="70"/>
              <w:jc w:val="left"/>
              <w:rPr>
                <w:sz w:val="24"/>
              </w:rPr>
            </w:pPr>
            <w:r>
              <w:rPr>
                <w:sz w:val="24"/>
              </w:rPr>
              <w:t>Alapítványi</w:t>
            </w:r>
            <w:r w:rsidR="00C87F8D">
              <w:rPr>
                <w:sz w:val="24"/>
              </w:rPr>
              <w:t xml:space="preserve"> szabályzatok</w:t>
            </w:r>
          </w:p>
        </w:tc>
        <w:tc>
          <w:tcPr>
            <w:tcW w:w="1940" w:type="dxa"/>
          </w:tcPr>
          <w:p w14:paraId="6FFE30C1" w14:textId="77777777" w:rsidR="00C87F8D" w:rsidRDefault="00C87F8D" w:rsidP="00B16DC1">
            <w:pPr>
              <w:pStyle w:val="TableParagraph"/>
              <w:ind w:left="15" w:right="77"/>
              <w:rPr>
                <w:b/>
                <w:sz w:val="24"/>
              </w:rPr>
            </w:pPr>
            <w:r>
              <w:rPr>
                <w:b/>
                <w:sz w:val="24"/>
              </w:rPr>
              <w:t>Nem selejtezhető</w:t>
            </w:r>
          </w:p>
        </w:tc>
      </w:tr>
      <w:tr w:rsidR="00C87F8D" w14:paraId="20F2B731" w14:textId="77777777" w:rsidTr="00B16DC1">
        <w:trPr>
          <w:trHeight w:val="276"/>
        </w:trPr>
        <w:tc>
          <w:tcPr>
            <w:tcW w:w="1345" w:type="dxa"/>
          </w:tcPr>
          <w:p w14:paraId="16548FBC" w14:textId="77777777" w:rsidR="00C87F8D" w:rsidRDefault="00C87F8D" w:rsidP="00B16DC1">
            <w:pPr>
              <w:pStyle w:val="TableParagraph"/>
              <w:spacing w:line="257" w:lineRule="exact"/>
              <w:ind w:right="433"/>
              <w:rPr>
                <w:sz w:val="24"/>
              </w:rPr>
            </w:pPr>
            <w:r>
              <w:rPr>
                <w:sz w:val="24"/>
              </w:rPr>
              <w:t>9.</w:t>
            </w:r>
          </w:p>
        </w:tc>
        <w:tc>
          <w:tcPr>
            <w:tcW w:w="5924" w:type="dxa"/>
          </w:tcPr>
          <w:p w14:paraId="451ACCB4" w14:textId="77777777" w:rsidR="00C87F8D" w:rsidRDefault="00C87F8D" w:rsidP="00B16DC1">
            <w:pPr>
              <w:pStyle w:val="TableParagraph"/>
              <w:spacing w:line="257" w:lineRule="exact"/>
              <w:ind w:left="70"/>
              <w:jc w:val="left"/>
              <w:rPr>
                <w:sz w:val="24"/>
              </w:rPr>
            </w:pPr>
            <w:r>
              <w:rPr>
                <w:sz w:val="24"/>
              </w:rPr>
              <w:t>Közgyűlés jegyzőkönyv</w:t>
            </w:r>
          </w:p>
        </w:tc>
        <w:tc>
          <w:tcPr>
            <w:tcW w:w="1940" w:type="dxa"/>
          </w:tcPr>
          <w:p w14:paraId="302BF214" w14:textId="77777777" w:rsidR="00C87F8D" w:rsidRDefault="00C87F8D" w:rsidP="00B16DC1">
            <w:pPr>
              <w:pStyle w:val="TableParagraph"/>
              <w:spacing w:line="257" w:lineRule="exact"/>
              <w:ind w:left="51" w:right="41"/>
              <w:rPr>
                <w:b/>
                <w:sz w:val="24"/>
              </w:rPr>
            </w:pPr>
            <w:r>
              <w:rPr>
                <w:b/>
                <w:sz w:val="24"/>
              </w:rPr>
              <w:t>Nem selejtezhető</w:t>
            </w:r>
          </w:p>
        </w:tc>
      </w:tr>
      <w:tr w:rsidR="00C87F8D" w14:paraId="0DFFB113" w14:textId="77777777" w:rsidTr="00B16DC1">
        <w:trPr>
          <w:trHeight w:val="275"/>
        </w:trPr>
        <w:tc>
          <w:tcPr>
            <w:tcW w:w="1345" w:type="dxa"/>
          </w:tcPr>
          <w:p w14:paraId="1A6AA90C" w14:textId="77777777" w:rsidR="00C87F8D" w:rsidRDefault="00C87F8D" w:rsidP="00B16DC1">
            <w:pPr>
              <w:pStyle w:val="TableParagraph"/>
              <w:ind w:right="433"/>
              <w:rPr>
                <w:sz w:val="24"/>
              </w:rPr>
            </w:pPr>
            <w:r>
              <w:rPr>
                <w:sz w:val="24"/>
              </w:rPr>
              <w:t>10.</w:t>
            </w:r>
          </w:p>
        </w:tc>
        <w:tc>
          <w:tcPr>
            <w:tcW w:w="5924" w:type="dxa"/>
          </w:tcPr>
          <w:p w14:paraId="08E3E776" w14:textId="77777777" w:rsidR="00C87F8D" w:rsidRDefault="00C87F8D" w:rsidP="00B16DC1">
            <w:pPr>
              <w:pStyle w:val="TableParagraph"/>
              <w:ind w:left="70"/>
              <w:jc w:val="left"/>
              <w:rPr>
                <w:sz w:val="24"/>
              </w:rPr>
            </w:pPr>
            <w:r>
              <w:rPr>
                <w:sz w:val="24"/>
              </w:rPr>
              <w:t>Elnökségi ülések jegyzőkönyvei</w:t>
            </w:r>
          </w:p>
        </w:tc>
        <w:tc>
          <w:tcPr>
            <w:tcW w:w="1940" w:type="dxa"/>
          </w:tcPr>
          <w:p w14:paraId="2A3352E4" w14:textId="77777777" w:rsidR="00C87F8D" w:rsidRDefault="00C87F8D" w:rsidP="00B16DC1">
            <w:pPr>
              <w:pStyle w:val="TableParagraph"/>
              <w:ind w:left="51" w:right="41"/>
              <w:rPr>
                <w:b/>
                <w:sz w:val="24"/>
              </w:rPr>
            </w:pPr>
            <w:r>
              <w:rPr>
                <w:b/>
                <w:sz w:val="24"/>
              </w:rPr>
              <w:t>Nem selejtezhető</w:t>
            </w:r>
          </w:p>
        </w:tc>
      </w:tr>
      <w:tr w:rsidR="00C87F8D" w14:paraId="7306868C" w14:textId="77777777" w:rsidTr="00B16DC1">
        <w:trPr>
          <w:trHeight w:val="275"/>
        </w:trPr>
        <w:tc>
          <w:tcPr>
            <w:tcW w:w="1345" w:type="dxa"/>
          </w:tcPr>
          <w:p w14:paraId="2538DAE1" w14:textId="77777777" w:rsidR="00C87F8D" w:rsidRDefault="00C87F8D" w:rsidP="00B16DC1">
            <w:pPr>
              <w:pStyle w:val="TableParagraph"/>
              <w:ind w:right="433"/>
              <w:rPr>
                <w:sz w:val="24"/>
              </w:rPr>
            </w:pPr>
            <w:r>
              <w:rPr>
                <w:sz w:val="24"/>
              </w:rPr>
              <w:t>11.</w:t>
            </w:r>
          </w:p>
        </w:tc>
        <w:tc>
          <w:tcPr>
            <w:tcW w:w="5924" w:type="dxa"/>
          </w:tcPr>
          <w:p w14:paraId="1131AD54" w14:textId="77777777" w:rsidR="00C87F8D" w:rsidRDefault="00C87F8D" w:rsidP="00B16DC1">
            <w:pPr>
              <w:pStyle w:val="TableParagraph"/>
              <w:ind w:left="71"/>
              <w:jc w:val="left"/>
              <w:rPr>
                <w:sz w:val="24"/>
              </w:rPr>
            </w:pPr>
            <w:r>
              <w:rPr>
                <w:sz w:val="24"/>
              </w:rPr>
              <w:t>Kártérítési, kötbér, szabálysértési ügyek</w:t>
            </w:r>
          </w:p>
        </w:tc>
        <w:tc>
          <w:tcPr>
            <w:tcW w:w="1940" w:type="dxa"/>
          </w:tcPr>
          <w:p w14:paraId="39D31CD9" w14:textId="77777777" w:rsidR="00C87F8D" w:rsidRDefault="00C87F8D" w:rsidP="00B16DC1">
            <w:pPr>
              <w:pStyle w:val="TableParagraph"/>
              <w:ind w:left="51" w:right="40"/>
              <w:rPr>
                <w:sz w:val="24"/>
              </w:rPr>
            </w:pPr>
            <w:r>
              <w:rPr>
                <w:sz w:val="24"/>
              </w:rPr>
              <w:t>5 év</w:t>
            </w:r>
          </w:p>
        </w:tc>
      </w:tr>
      <w:tr w:rsidR="00C87F8D" w14:paraId="77AEDDB6" w14:textId="77777777" w:rsidTr="00B16DC1">
        <w:trPr>
          <w:trHeight w:val="276"/>
        </w:trPr>
        <w:tc>
          <w:tcPr>
            <w:tcW w:w="1345" w:type="dxa"/>
          </w:tcPr>
          <w:p w14:paraId="5C64A145" w14:textId="77777777" w:rsidR="00C87F8D" w:rsidRDefault="00C87F8D" w:rsidP="00B16DC1">
            <w:pPr>
              <w:pStyle w:val="TableParagraph"/>
              <w:spacing w:line="257" w:lineRule="exact"/>
              <w:ind w:right="433"/>
              <w:rPr>
                <w:sz w:val="24"/>
              </w:rPr>
            </w:pPr>
            <w:r>
              <w:rPr>
                <w:sz w:val="24"/>
              </w:rPr>
              <w:t>12.</w:t>
            </w:r>
          </w:p>
        </w:tc>
        <w:tc>
          <w:tcPr>
            <w:tcW w:w="5924" w:type="dxa"/>
          </w:tcPr>
          <w:p w14:paraId="1B8BAA03" w14:textId="77777777" w:rsidR="00C87F8D" w:rsidRDefault="00C87F8D" w:rsidP="00B16DC1">
            <w:pPr>
              <w:pStyle w:val="TableParagraph"/>
              <w:spacing w:line="257" w:lineRule="exact"/>
              <w:ind w:left="70"/>
              <w:jc w:val="left"/>
              <w:rPr>
                <w:sz w:val="24"/>
              </w:rPr>
            </w:pPr>
            <w:r>
              <w:rPr>
                <w:sz w:val="24"/>
              </w:rPr>
              <w:t>Peres ügyek</w:t>
            </w:r>
          </w:p>
        </w:tc>
        <w:tc>
          <w:tcPr>
            <w:tcW w:w="1940" w:type="dxa"/>
          </w:tcPr>
          <w:p w14:paraId="5805F5AD" w14:textId="77777777" w:rsidR="00C87F8D" w:rsidRDefault="00C87F8D" w:rsidP="00B16DC1">
            <w:pPr>
              <w:pStyle w:val="TableParagraph"/>
              <w:spacing w:line="257" w:lineRule="exact"/>
              <w:ind w:left="51" w:right="44"/>
              <w:rPr>
                <w:sz w:val="24"/>
              </w:rPr>
            </w:pPr>
            <w:r>
              <w:rPr>
                <w:sz w:val="24"/>
              </w:rPr>
              <w:t>5 év</w:t>
            </w:r>
          </w:p>
        </w:tc>
      </w:tr>
      <w:tr w:rsidR="00C87F8D" w14:paraId="13147BE0" w14:textId="77777777" w:rsidTr="00B16DC1">
        <w:trPr>
          <w:trHeight w:val="275"/>
        </w:trPr>
        <w:tc>
          <w:tcPr>
            <w:tcW w:w="1345" w:type="dxa"/>
          </w:tcPr>
          <w:p w14:paraId="0A7C9697" w14:textId="77777777" w:rsidR="00C87F8D" w:rsidRDefault="00C87F8D" w:rsidP="00B16DC1">
            <w:pPr>
              <w:pStyle w:val="TableParagraph"/>
              <w:ind w:right="433"/>
              <w:rPr>
                <w:sz w:val="24"/>
              </w:rPr>
            </w:pPr>
            <w:r>
              <w:rPr>
                <w:sz w:val="24"/>
              </w:rPr>
              <w:t>13.</w:t>
            </w:r>
          </w:p>
        </w:tc>
        <w:tc>
          <w:tcPr>
            <w:tcW w:w="5924" w:type="dxa"/>
          </w:tcPr>
          <w:p w14:paraId="68A9E1EA" w14:textId="77777777" w:rsidR="00C87F8D" w:rsidRDefault="00C87F8D" w:rsidP="00B16DC1">
            <w:pPr>
              <w:pStyle w:val="TableParagraph"/>
              <w:ind w:left="70"/>
              <w:jc w:val="left"/>
              <w:rPr>
                <w:sz w:val="24"/>
              </w:rPr>
            </w:pPr>
            <w:r>
              <w:rPr>
                <w:sz w:val="24"/>
              </w:rPr>
              <w:t>Vizsgálati ügyek</w:t>
            </w:r>
          </w:p>
        </w:tc>
        <w:tc>
          <w:tcPr>
            <w:tcW w:w="1940" w:type="dxa"/>
          </w:tcPr>
          <w:p w14:paraId="584CBDA6" w14:textId="77777777" w:rsidR="00C87F8D" w:rsidRDefault="00C87F8D" w:rsidP="00B16DC1">
            <w:pPr>
              <w:pStyle w:val="TableParagraph"/>
              <w:ind w:left="15" w:right="77"/>
              <w:rPr>
                <w:b/>
                <w:sz w:val="24"/>
              </w:rPr>
            </w:pPr>
            <w:r>
              <w:rPr>
                <w:b/>
                <w:sz w:val="24"/>
              </w:rPr>
              <w:t>Nem selejtezhető</w:t>
            </w:r>
          </w:p>
        </w:tc>
      </w:tr>
      <w:tr w:rsidR="00C87F8D" w14:paraId="6252C2AC" w14:textId="77777777" w:rsidTr="00B16DC1">
        <w:trPr>
          <w:trHeight w:val="275"/>
        </w:trPr>
        <w:tc>
          <w:tcPr>
            <w:tcW w:w="1345" w:type="dxa"/>
          </w:tcPr>
          <w:p w14:paraId="13E0E970" w14:textId="77777777" w:rsidR="00C87F8D" w:rsidRDefault="00C87F8D" w:rsidP="00B16DC1">
            <w:pPr>
              <w:pStyle w:val="TableParagraph"/>
              <w:ind w:right="433"/>
              <w:rPr>
                <w:sz w:val="24"/>
              </w:rPr>
            </w:pPr>
            <w:r>
              <w:rPr>
                <w:sz w:val="24"/>
              </w:rPr>
              <w:t>14.</w:t>
            </w:r>
          </w:p>
        </w:tc>
        <w:tc>
          <w:tcPr>
            <w:tcW w:w="5924" w:type="dxa"/>
          </w:tcPr>
          <w:p w14:paraId="366835D8" w14:textId="77777777" w:rsidR="00C87F8D" w:rsidRDefault="00C87F8D" w:rsidP="00B16DC1">
            <w:pPr>
              <w:pStyle w:val="TableParagraph"/>
              <w:ind w:left="70"/>
              <w:jc w:val="left"/>
              <w:rPr>
                <w:sz w:val="24"/>
              </w:rPr>
            </w:pPr>
            <w:r>
              <w:rPr>
                <w:sz w:val="24"/>
              </w:rPr>
              <w:t>APEH vizsgálati ügyek</w:t>
            </w:r>
          </w:p>
        </w:tc>
        <w:tc>
          <w:tcPr>
            <w:tcW w:w="1940" w:type="dxa"/>
          </w:tcPr>
          <w:p w14:paraId="56E6763C" w14:textId="77777777" w:rsidR="00C87F8D" w:rsidRDefault="00C87F8D" w:rsidP="00B16DC1">
            <w:pPr>
              <w:pStyle w:val="TableParagraph"/>
              <w:ind w:left="15" w:right="77"/>
              <w:rPr>
                <w:b/>
                <w:sz w:val="24"/>
              </w:rPr>
            </w:pPr>
            <w:r>
              <w:rPr>
                <w:b/>
                <w:sz w:val="24"/>
              </w:rPr>
              <w:t>Nem selejtezhető</w:t>
            </w:r>
          </w:p>
        </w:tc>
      </w:tr>
      <w:tr w:rsidR="00C87F8D" w14:paraId="7C218FF9" w14:textId="77777777" w:rsidTr="00B16DC1">
        <w:trPr>
          <w:trHeight w:val="276"/>
        </w:trPr>
        <w:tc>
          <w:tcPr>
            <w:tcW w:w="1345" w:type="dxa"/>
          </w:tcPr>
          <w:p w14:paraId="1C032963" w14:textId="77777777" w:rsidR="00C87F8D" w:rsidRDefault="00C87F8D" w:rsidP="00B16DC1">
            <w:pPr>
              <w:pStyle w:val="TableParagraph"/>
              <w:spacing w:line="257" w:lineRule="exact"/>
              <w:ind w:right="433"/>
              <w:rPr>
                <w:sz w:val="24"/>
              </w:rPr>
            </w:pPr>
            <w:r>
              <w:rPr>
                <w:sz w:val="24"/>
              </w:rPr>
              <w:t>15.</w:t>
            </w:r>
          </w:p>
        </w:tc>
        <w:tc>
          <w:tcPr>
            <w:tcW w:w="5924" w:type="dxa"/>
          </w:tcPr>
          <w:p w14:paraId="405779D4" w14:textId="77777777" w:rsidR="00C87F8D" w:rsidRDefault="00C87F8D" w:rsidP="00B16DC1">
            <w:pPr>
              <w:pStyle w:val="TableParagraph"/>
              <w:spacing w:line="257" w:lineRule="exact"/>
              <w:ind w:left="70"/>
              <w:jc w:val="left"/>
              <w:rPr>
                <w:sz w:val="24"/>
              </w:rPr>
            </w:pPr>
            <w:r>
              <w:rPr>
                <w:sz w:val="24"/>
              </w:rPr>
              <w:t>OEP vizsgálati ügyek</w:t>
            </w:r>
          </w:p>
        </w:tc>
        <w:tc>
          <w:tcPr>
            <w:tcW w:w="1940" w:type="dxa"/>
          </w:tcPr>
          <w:p w14:paraId="76E9A310" w14:textId="77777777" w:rsidR="00C87F8D" w:rsidRDefault="00C87F8D" w:rsidP="00B16DC1">
            <w:pPr>
              <w:pStyle w:val="TableParagraph"/>
              <w:spacing w:line="257" w:lineRule="exact"/>
              <w:ind w:left="15" w:right="77"/>
              <w:rPr>
                <w:b/>
                <w:sz w:val="24"/>
              </w:rPr>
            </w:pPr>
            <w:r>
              <w:rPr>
                <w:b/>
                <w:sz w:val="24"/>
              </w:rPr>
              <w:t>Nem selejtezhető</w:t>
            </w:r>
          </w:p>
        </w:tc>
      </w:tr>
      <w:tr w:rsidR="00C87F8D" w14:paraId="70B272D9" w14:textId="77777777" w:rsidTr="00B16DC1">
        <w:trPr>
          <w:trHeight w:val="275"/>
        </w:trPr>
        <w:tc>
          <w:tcPr>
            <w:tcW w:w="1345" w:type="dxa"/>
          </w:tcPr>
          <w:p w14:paraId="2E9D4AB4" w14:textId="77777777" w:rsidR="00C87F8D" w:rsidRDefault="00C87F8D" w:rsidP="00B16DC1">
            <w:pPr>
              <w:pStyle w:val="TableParagraph"/>
              <w:ind w:right="433"/>
              <w:rPr>
                <w:sz w:val="24"/>
              </w:rPr>
            </w:pPr>
            <w:r>
              <w:rPr>
                <w:sz w:val="24"/>
              </w:rPr>
              <w:t>16.</w:t>
            </w:r>
          </w:p>
        </w:tc>
        <w:tc>
          <w:tcPr>
            <w:tcW w:w="5924" w:type="dxa"/>
          </w:tcPr>
          <w:p w14:paraId="6347AFFC" w14:textId="77777777" w:rsidR="00C87F8D" w:rsidRDefault="00C87F8D" w:rsidP="00B16DC1">
            <w:pPr>
              <w:pStyle w:val="TableParagraph"/>
              <w:ind w:left="71"/>
              <w:jc w:val="left"/>
              <w:rPr>
                <w:sz w:val="24"/>
              </w:rPr>
            </w:pPr>
            <w:r>
              <w:rPr>
                <w:sz w:val="24"/>
              </w:rPr>
              <w:t>KSH vizsgálati ügyek</w:t>
            </w:r>
          </w:p>
        </w:tc>
        <w:tc>
          <w:tcPr>
            <w:tcW w:w="1940" w:type="dxa"/>
          </w:tcPr>
          <w:p w14:paraId="50373328" w14:textId="77777777" w:rsidR="00C87F8D" w:rsidRDefault="00C87F8D" w:rsidP="00B16DC1">
            <w:pPr>
              <w:pStyle w:val="TableParagraph"/>
              <w:ind w:left="15" w:right="77"/>
              <w:rPr>
                <w:b/>
                <w:sz w:val="24"/>
              </w:rPr>
            </w:pPr>
            <w:r>
              <w:rPr>
                <w:b/>
                <w:sz w:val="24"/>
              </w:rPr>
              <w:t>Nem selejtezhető</w:t>
            </w:r>
          </w:p>
        </w:tc>
      </w:tr>
      <w:tr w:rsidR="00C87F8D" w14:paraId="019AF3FB" w14:textId="77777777" w:rsidTr="00B16DC1">
        <w:trPr>
          <w:trHeight w:val="275"/>
        </w:trPr>
        <w:tc>
          <w:tcPr>
            <w:tcW w:w="1345" w:type="dxa"/>
          </w:tcPr>
          <w:p w14:paraId="08ECEF90" w14:textId="77777777" w:rsidR="00C87F8D" w:rsidRDefault="00C87F8D" w:rsidP="00B16DC1">
            <w:pPr>
              <w:pStyle w:val="TableParagraph"/>
              <w:ind w:right="433"/>
              <w:rPr>
                <w:sz w:val="24"/>
              </w:rPr>
            </w:pPr>
            <w:r>
              <w:rPr>
                <w:sz w:val="24"/>
              </w:rPr>
              <w:t>17.</w:t>
            </w:r>
          </w:p>
        </w:tc>
        <w:tc>
          <w:tcPr>
            <w:tcW w:w="5924" w:type="dxa"/>
          </w:tcPr>
          <w:p w14:paraId="04AF1D31" w14:textId="77777777" w:rsidR="00C87F8D" w:rsidRDefault="00C87F8D" w:rsidP="00B16DC1">
            <w:pPr>
              <w:pStyle w:val="TableParagraph"/>
              <w:ind w:left="70"/>
              <w:jc w:val="left"/>
              <w:rPr>
                <w:sz w:val="24"/>
              </w:rPr>
            </w:pPr>
            <w:r>
              <w:rPr>
                <w:sz w:val="24"/>
              </w:rPr>
              <w:t>Ügyészségi vizsgálati ügyek</w:t>
            </w:r>
          </w:p>
        </w:tc>
        <w:tc>
          <w:tcPr>
            <w:tcW w:w="1940" w:type="dxa"/>
          </w:tcPr>
          <w:p w14:paraId="4CFF84EA" w14:textId="77777777" w:rsidR="00C87F8D" w:rsidRDefault="00C87F8D" w:rsidP="00B16DC1">
            <w:pPr>
              <w:pStyle w:val="TableParagraph"/>
              <w:ind w:left="15" w:right="77"/>
              <w:rPr>
                <w:b/>
                <w:sz w:val="24"/>
              </w:rPr>
            </w:pPr>
            <w:r>
              <w:rPr>
                <w:b/>
                <w:sz w:val="24"/>
              </w:rPr>
              <w:t>Nem selejtezhető</w:t>
            </w:r>
          </w:p>
        </w:tc>
      </w:tr>
      <w:tr w:rsidR="00C87F8D" w14:paraId="2DF40707" w14:textId="77777777" w:rsidTr="00B16DC1">
        <w:trPr>
          <w:trHeight w:val="275"/>
        </w:trPr>
        <w:tc>
          <w:tcPr>
            <w:tcW w:w="1345" w:type="dxa"/>
          </w:tcPr>
          <w:p w14:paraId="308E9809" w14:textId="77777777" w:rsidR="00C87F8D" w:rsidRDefault="00C87F8D" w:rsidP="00B16DC1">
            <w:pPr>
              <w:pStyle w:val="TableParagraph"/>
              <w:ind w:right="432"/>
              <w:rPr>
                <w:sz w:val="24"/>
              </w:rPr>
            </w:pPr>
            <w:r>
              <w:rPr>
                <w:sz w:val="24"/>
              </w:rPr>
              <w:t>18.</w:t>
            </w:r>
          </w:p>
        </w:tc>
        <w:tc>
          <w:tcPr>
            <w:tcW w:w="5924" w:type="dxa"/>
          </w:tcPr>
          <w:p w14:paraId="696B5F6B" w14:textId="77777777" w:rsidR="00C87F8D" w:rsidRDefault="00C87F8D" w:rsidP="00B16DC1">
            <w:pPr>
              <w:pStyle w:val="TableParagraph"/>
              <w:ind w:left="71"/>
              <w:jc w:val="left"/>
              <w:rPr>
                <w:sz w:val="24"/>
              </w:rPr>
            </w:pPr>
            <w:r>
              <w:rPr>
                <w:sz w:val="24"/>
              </w:rPr>
              <w:t>Szakmai tervek</w:t>
            </w:r>
          </w:p>
        </w:tc>
        <w:tc>
          <w:tcPr>
            <w:tcW w:w="1940" w:type="dxa"/>
          </w:tcPr>
          <w:p w14:paraId="57388285" w14:textId="77777777" w:rsidR="00C87F8D" w:rsidRDefault="00C87F8D" w:rsidP="00B16DC1">
            <w:pPr>
              <w:pStyle w:val="TableParagraph"/>
              <w:ind w:left="51" w:right="42"/>
              <w:jc w:val="left"/>
              <w:rPr>
                <w:sz w:val="24"/>
              </w:rPr>
            </w:pPr>
            <w:r>
              <w:rPr>
                <w:sz w:val="24"/>
              </w:rPr>
              <w:t xml:space="preserve">            5 év</w:t>
            </w:r>
          </w:p>
        </w:tc>
      </w:tr>
      <w:tr w:rsidR="00C87F8D" w14:paraId="193ED86B" w14:textId="77777777" w:rsidTr="00B16DC1">
        <w:trPr>
          <w:trHeight w:val="276"/>
        </w:trPr>
        <w:tc>
          <w:tcPr>
            <w:tcW w:w="1345" w:type="dxa"/>
          </w:tcPr>
          <w:p w14:paraId="05BE61CD" w14:textId="77777777" w:rsidR="00C87F8D" w:rsidRDefault="00C87F8D" w:rsidP="00B16DC1">
            <w:pPr>
              <w:pStyle w:val="TableParagraph"/>
              <w:spacing w:line="257" w:lineRule="exact"/>
              <w:ind w:right="433"/>
              <w:rPr>
                <w:sz w:val="24"/>
              </w:rPr>
            </w:pPr>
            <w:r>
              <w:rPr>
                <w:sz w:val="24"/>
              </w:rPr>
              <w:t>19.</w:t>
            </w:r>
          </w:p>
        </w:tc>
        <w:tc>
          <w:tcPr>
            <w:tcW w:w="5924" w:type="dxa"/>
          </w:tcPr>
          <w:p w14:paraId="73BAA92C" w14:textId="77777777" w:rsidR="00C87F8D" w:rsidRDefault="00C87F8D" w:rsidP="00B16DC1">
            <w:pPr>
              <w:pStyle w:val="TableParagraph"/>
              <w:spacing w:line="257" w:lineRule="exact"/>
              <w:ind w:left="70"/>
              <w:jc w:val="left"/>
              <w:rPr>
                <w:sz w:val="24"/>
              </w:rPr>
            </w:pPr>
            <w:r>
              <w:rPr>
                <w:sz w:val="24"/>
              </w:rPr>
              <w:t>Jogtanácsosi ügyek</w:t>
            </w:r>
          </w:p>
        </w:tc>
        <w:tc>
          <w:tcPr>
            <w:tcW w:w="1940" w:type="dxa"/>
          </w:tcPr>
          <w:p w14:paraId="5AF8E38F" w14:textId="77777777" w:rsidR="00C87F8D" w:rsidRDefault="00C87F8D" w:rsidP="00B16DC1">
            <w:pPr>
              <w:pStyle w:val="TableParagraph"/>
              <w:spacing w:line="257" w:lineRule="exact"/>
              <w:ind w:left="51" w:right="45"/>
              <w:rPr>
                <w:sz w:val="24"/>
              </w:rPr>
            </w:pPr>
            <w:r>
              <w:rPr>
                <w:sz w:val="24"/>
              </w:rPr>
              <w:t>5 év</w:t>
            </w:r>
          </w:p>
        </w:tc>
      </w:tr>
      <w:tr w:rsidR="00C87F8D" w14:paraId="04710FD0" w14:textId="77777777" w:rsidTr="00B16DC1">
        <w:trPr>
          <w:trHeight w:val="275"/>
        </w:trPr>
        <w:tc>
          <w:tcPr>
            <w:tcW w:w="1345" w:type="dxa"/>
          </w:tcPr>
          <w:p w14:paraId="1B0130D4" w14:textId="77777777" w:rsidR="00C87F8D" w:rsidRDefault="00C87F8D" w:rsidP="00B16DC1">
            <w:pPr>
              <w:pStyle w:val="TableParagraph"/>
              <w:ind w:right="433"/>
              <w:rPr>
                <w:sz w:val="24"/>
              </w:rPr>
            </w:pPr>
            <w:r>
              <w:rPr>
                <w:sz w:val="24"/>
              </w:rPr>
              <w:t>20.</w:t>
            </w:r>
          </w:p>
        </w:tc>
        <w:tc>
          <w:tcPr>
            <w:tcW w:w="5924" w:type="dxa"/>
          </w:tcPr>
          <w:p w14:paraId="17BAF216" w14:textId="77777777" w:rsidR="00C87F8D" w:rsidRDefault="00C87F8D" w:rsidP="00B16DC1">
            <w:pPr>
              <w:pStyle w:val="TableParagraph"/>
              <w:ind w:left="71"/>
              <w:jc w:val="left"/>
              <w:rPr>
                <w:sz w:val="24"/>
              </w:rPr>
            </w:pPr>
            <w:r>
              <w:rPr>
                <w:sz w:val="24"/>
              </w:rPr>
              <w:t>Belső ellenőrzési ügyek</w:t>
            </w:r>
          </w:p>
        </w:tc>
        <w:tc>
          <w:tcPr>
            <w:tcW w:w="1940" w:type="dxa"/>
          </w:tcPr>
          <w:p w14:paraId="79E5EAE3" w14:textId="77777777" w:rsidR="00C87F8D" w:rsidRDefault="00C87F8D" w:rsidP="00B16DC1">
            <w:pPr>
              <w:pStyle w:val="TableParagraph"/>
              <w:ind w:left="51" w:right="42"/>
              <w:rPr>
                <w:sz w:val="24"/>
              </w:rPr>
            </w:pPr>
            <w:r>
              <w:rPr>
                <w:sz w:val="24"/>
              </w:rPr>
              <w:t>5 év</w:t>
            </w:r>
          </w:p>
        </w:tc>
      </w:tr>
      <w:tr w:rsidR="00C87F8D" w14:paraId="191C8C07" w14:textId="77777777" w:rsidTr="00B16DC1">
        <w:trPr>
          <w:trHeight w:val="275"/>
        </w:trPr>
        <w:tc>
          <w:tcPr>
            <w:tcW w:w="1345" w:type="dxa"/>
          </w:tcPr>
          <w:p w14:paraId="00785018" w14:textId="77777777" w:rsidR="00C87F8D" w:rsidRDefault="00C87F8D" w:rsidP="00B16DC1">
            <w:pPr>
              <w:pStyle w:val="TableParagraph"/>
              <w:ind w:right="433"/>
              <w:rPr>
                <w:sz w:val="24"/>
              </w:rPr>
            </w:pPr>
            <w:r>
              <w:rPr>
                <w:sz w:val="24"/>
              </w:rPr>
              <w:t>21.</w:t>
            </w:r>
          </w:p>
        </w:tc>
        <w:tc>
          <w:tcPr>
            <w:tcW w:w="5924" w:type="dxa"/>
          </w:tcPr>
          <w:p w14:paraId="22A55EAB" w14:textId="77777777" w:rsidR="00C87F8D" w:rsidRDefault="00C87F8D" w:rsidP="00B16DC1">
            <w:pPr>
              <w:pStyle w:val="TableParagraph"/>
              <w:ind w:left="71"/>
              <w:jc w:val="left"/>
              <w:rPr>
                <w:sz w:val="24"/>
              </w:rPr>
            </w:pPr>
            <w:r>
              <w:rPr>
                <w:sz w:val="24"/>
              </w:rPr>
              <w:t>Rendészeti ügyek</w:t>
            </w:r>
          </w:p>
        </w:tc>
        <w:tc>
          <w:tcPr>
            <w:tcW w:w="1940" w:type="dxa"/>
          </w:tcPr>
          <w:p w14:paraId="3D2D9792" w14:textId="77777777" w:rsidR="00C87F8D" w:rsidRDefault="00C87F8D" w:rsidP="00B16DC1">
            <w:pPr>
              <w:pStyle w:val="TableParagraph"/>
              <w:ind w:left="15" w:right="77"/>
              <w:rPr>
                <w:b/>
                <w:sz w:val="24"/>
              </w:rPr>
            </w:pPr>
            <w:r>
              <w:rPr>
                <w:b/>
                <w:sz w:val="24"/>
              </w:rPr>
              <w:t>Nem selejtezhető</w:t>
            </w:r>
          </w:p>
        </w:tc>
      </w:tr>
      <w:tr w:rsidR="00C87F8D" w14:paraId="3C564923" w14:textId="77777777" w:rsidTr="00B16DC1">
        <w:trPr>
          <w:trHeight w:val="276"/>
        </w:trPr>
        <w:tc>
          <w:tcPr>
            <w:tcW w:w="1345" w:type="dxa"/>
          </w:tcPr>
          <w:p w14:paraId="7734AB60" w14:textId="77777777" w:rsidR="00C87F8D" w:rsidRDefault="00C87F8D" w:rsidP="00B16DC1">
            <w:pPr>
              <w:pStyle w:val="TableParagraph"/>
              <w:spacing w:line="257" w:lineRule="exact"/>
              <w:ind w:right="433"/>
              <w:rPr>
                <w:sz w:val="24"/>
              </w:rPr>
            </w:pPr>
            <w:r>
              <w:rPr>
                <w:sz w:val="24"/>
              </w:rPr>
              <w:t>22.</w:t>
            </w:r>
          </w:p>
        </w:tc>
        <w:tc>
          <w:tcPr>
            <w:tcW w:w="5924" w:type="dxa"/>
          </w:tcPr>
          <w:p w14:paraId="3A9F82FA" w14:textId="77777777" w:rsidR="00C87F8D" w:rsidRDefault="00C87F8D" w:rsidP="00B16DC1">
            <w:pPr>
              <w:pStyle w:val="TableParagraph"/>
              <w:spacing w:line="257" w:lineRule="exact"/>
              <w:ind w:left="71"/>
              <w:jc w:val="left"/>
              <w:rPr>
                <w:sz w:val="24"/>
              </w:rPr>
            </w:pPr>
            <w:r>
              <w:rPr>
                <w:sz w:val="24"/>
              </w:rPr>
              <w:t>Vagyonvédelmi ügyek</w:t>
            </w:r>
          </w:p>
        </w:tc>
        <w:tc>
          <w:tcPr>
            <w:tcW w:w="1940" w:type="dxa"/>
          </w:tcPr>
          <w:p w14:paraId="14708977" w14:textId="77777777" w:rsidR="00C87F8D" w:rsidRDefault="00C87F8D" w:rsidP="00B16DC1">
            <w:pPr>
              <w:pStyle w:val="TableParagraph"/>
              <w:spacing w:line="257" w:lineRule="exact"/>
              <w:ind w:left="51" w:right="43"/>
              <w:rPr>
                <w:sz w:val="24"/>
              </w:rPr>
            </w:pPr>
            <w:r>
              <w:rPr>
                <w:sz w:val="24"/>
              </w:rPr>
              <w:t>5 év</w:t>
            </w:r>
          </w:p>
        </w:tc>
      </w:tr>
      <w:tr w:rsidR="00C87F8D" w14:paraId="10DA40F6" w14:textId="77777777" w:rsidTr="00B16DC1">
        <w:trPr>
          <w:trHeight w:val="275"/>
        </w:trPr>
        <w:tc>
          <w:tcPr>
            <w:tcW w:w="1345" w:type="dxa"/>
          </w:tcPr>
          <w:p w14:paraId="55409250" w14:textId="77777777" w:rsidR="00C87F8D" w:rsidRDefault="00C87F8D" w:rsidP="00B16DC1">
            <w:pPr>
              <w:pStyle w:val="TableParagraph"/>
              <w:ind w:right="433"/>
              <w:rPr>
                <w:sz w:val="24"/>
              </w:rPr>
            </w:pPr>
            <w:r>
              <w:rPr>
                <w:sz w:val="24"/>
              </w:rPr>
              <w:t>23.</w:t>
            </w:r>
          </w:p>
        </w:tc>
        <w:tc>
          <w:tcPr>
            <w:tcW w:w="5924" w:type="dxa"/>
          </w:tcPr>
          <w:p w14:paraId="2939F5A9" w14:textId="77777777" w:rsidR="00C87F8D" w:rsidRDefault="00C87F8D" w:rsidP="00B16DC1">
            <w:pPr>
              <w:pStyle w:val="TableParagraph"/>
              <w:ind w:left="70"/>
              <w:jc w:val="left"/>
              <w:rPr>
                <w:sz w:val="24"/>
              </w:rPr>
            </w:pPr>
            <w:r>
              <w:rPr>
                <w:sz w:val="24"/>
              </w:rPr>
              <w:t>Munka- és tűzvédelmi ügyek</w:t>
            </w:r>
          </w:p>
        </w:tc>
        <w:tc>
          <w:tcPr>
            <w:tcW w:w="1940" w:type="dxa"/>
          </w:tcPr>
          <w:p w14:paraId="2F920BC5" w14:textId="77777777" w:rsidR="00C87F8D" w:rsidRDefault="00C87F8D" w:rsidP="00B16DC1">
            <w:pPr>
              <w:pStyle w:val="TableParagraph"/>
              <w:ind w:left="51" w:right="42"/>
              <w:rPr>
                <w:sz w:val="24"/>
              </w:rPr>
            </w:pPr>
            <w:r>
              <w:rPr>
                <w:sz w:val="24"/>
              </w:rPr>
              <w:t>5 év</w:t>
            </w:r>
          </w:p>
        </w:tc>
      </w:tr>
      <w:tr w:rsidR="00C87F8D" w14:paraId="52AC99AA" w14:textId="77777777" w:rsidTr="00B16DC1">
        <w:trPr>
          <w:trHeight w:val="275"/>
        </w:trPr>
        <w:tc>
          <w:tcPr>
            <w:tcW w:w="1345" w:type="dxa"/>
          </w:tcPr>
          <w:p w14:paraId="1FFAE048" w14:textId="77777777" w:rsidR="00C87F8D" w:rsidRDefault="00C87F8D" w:rsidP="00B16DC1">
            <w:pPr>
              <w:pStyle w:val="TableParagraph"/>
              <w:ind w:right="433"/>
              <w:rPr>
                <w:sz w:val="24"/>
              </w:rPr>
            </w:pPr>
            <w:r>
              <w:rPr>
                <w:sz w:val="24"/>
              </w:rPr>
              <w:t>24.</w:t>
            </w:r>
          </w:p>
        </w:tc>
        <w:tc>
          <w:tcPr>
            <w:tcW w:w="5924" w:type="dxa"/>
          </w:tcPr>
          <w:p w14:paraId="767AE57F" w14:textId="77777777" w:rsidR="00C87F8D" w:rsidRDefault="00C87F8D" w:rsidP="00B16DC1">
            <w:pPr>
              <w:pStyle w:val="TableParagraph"/>
              <w:ind w:left="71"/>
              <w:jc w:val="left"/>
              <w:rPr>
                <w:sz w:val="24"/>
              </w:rPr>
            </w:pPr>
            <w:r>
              <w:rPr>
                <w:sz w:val="24"/>
              </w:rPr>
              <w:t>Számítástechnikai ügyek</w:t>
            </w:r>
          </w:p>
        </w:tc>
        <w:tc>
          <w:tcPr>
            <w:tcW w:w="1940" w:type="dxa"/>
          </w:tcPr>
          <w:p w14:paraId="63C333F1" w14:textId="77777777" w:rsidR="00C87F8D" w:rsidRDefault="00C87F8D" w:rsidP="00B16DC1">
            <w:pPr>
              <w:pStyle w:val="TableParagraph"/>
              <w:ind w:left="51" w:right="40"/>
              <w:rPr>
                <w:sz w:val="24"/>
              </w:rPr>
            </w:pPr>
            <w:r>
              <w:rPr>
                <w:sz w:val="24"/>
              </w:rPr>
              <w:t>5 év</w:t>
            </w:r>
          </w:p>
        </w:tc>
      </w:tr>
      <w:tr w:rsidR="00C87F8D" w14:paraId="5133F4A7" w14:textId="77777777" w:rsidTr="00B16DC1">
        <w:trPr>
          <w:trHeight w:val="276"/>
        </w:trPr>
        <w:tc>
          <w:tcPr>
            <w:tcW w:w="1345" w:type="dxa"/>
          </w:tcPr>
          <w:p w14:paraId="428FE4ED" w14:textId="77777777" w:rsidR="00C87F8D" w:rsidRDefault="00C87F8D" w:rsidP="00B16DC1">
            <w:pPr>
              <w:pStyle w:val="TableParagraph"/>
              <w:spacing w:line="257" w:lineRule="exact"/>
              <w:ind w:right="433"/>
              <w:rPr>
                <w:sz w:val="24"/>
              </w:rPr>
            </w:pPr>
            <w:r>
              <w:rPr>
                <w:sz w:val="24"/>
              </w:rPr>
              <w:t>25.</w:t>
            </w:r>
          </w:p>
        </w:tc>
        <w:tc>
          <w:tcPr>
            <w:tcW w:w="5924" w:type="dxa"/>
          </w:tcPr>
          <w:p w14:paraId="254E2D98" w14:textId="77777777" w:rsidR="00C87F8D" w:rsidRDefault="00C87F8D" w:rsidP="00B16DC1">
            <w:pPr>
              <w:pStyle w:val="TableParagraph"/>
              <w:spacing w:line="257" w:lineRule="exact"/>
              <w:ind w:left="70"/>
              <w:jc w:val="left"/>
              <w:rPr>
                <w:sz w:val="24"/>
              </w:rPr>
            </w:pPr>
            <w:r>
              <w:rPr>
                <w:sz w:val="24"/>
              </w:rPr>
              <w:t>Postai, távközlési ügyek</w:t>
            </w:r>
          </w:p>
        </w:tc>
        <w:tc>
          <w:tcPr>
            <w:tcW w:w="1940" w:type="dxa"/>
          </w:tcPr>
          <w:p w14:paraId="4337DD5C" w14:textId="77777777" w:rsidR="00C87F8D" w:rsidRDefault="00C87F8D" w:rsidP="00B16DC1">
            <w:pPr>
              <w:pStyle w:val="TableParagraph"/>
              <w:spacing w:line="257" w:lineRule="exact"/>
              <w:ind w:left="51" w:right="43"/>
              <w:rPr>
                <w:sz w:val="24"/>
              </w:rPr>
            </w:pPr>
            <w:r>
              <w:rPr>
                <w:sz w:val="24"/>
              </w:rPr>
              <w:t>5 év</w:t>
            </w:r>
          </w:p>
        </w:tc>
      </w:tr>
      <w:tr w:rsidR="00C87F8D" w14:paraId="28055FBA" w14:textId="77777777" w:rsidTr="00B16DC1">
        <w:trPr>
          <w:trHeight w:val="275"/>
        </w:trPr>
        <w:tc>
          <w:tcPr>
            <w:tcW w:w="1345" w:type="dxa"/>
          </w:tcPr>
          <w:p w14:paraId="513D8987" w14:textId="77777777" w:rsidR="00C87F8D" w:rsidRDefault="00C87F8D" w:rsidP="00B16DC1">
            <w:pPr>
              <w:pStyle w:val="TableParagraph"/>
              <w:ind w:right="433"/>
              <w:rPr>
                <w:sz w:val="24"/>
              </w:rPr>
            </w:pPr>
            <w:r>
              <w:rPr>
                <w:sz w:val="24"/>
              </w:rPr>
              <w:t>26.</w:t>
            </w:r>
          </w:p>
        </w:tc>
        <w:tc>
          <w:tcPr>
            <w:tcW w:w="5924" w:type="dxa"/>
          </w:tcPr>
          <w:p w14:paraId="40D1D83C" w14:textId="77777777" w:rsidR="00C87F8D" w:rsidRDefault="00C87F8D" w:rsidP="00B16DC1">
            <w:pPr>
              <w:pStyle w:val="TableParagraph"/>
              <w:ind w:left="71"/>
              <w:jc w:val="left"/>
              <w:rPr>
                <w:sz w:val="24"/>
              </w:rPr>
            </w:pPr>
            <w:r>
              <w:rPr>
                <w:sz w:val="24"/>
              </w:rPr>
              <w:t>Bélyegzőbeszerzés, -használati ügyek</w:t>
            </w:r>
          </w:p>
        </w:tc>
        <w:tc>
          <w:tcPr>
            <w:tcW w:w="1940" w:type="dxa"/>
          </w:tcPr>
          <w:p w14:paraId="4D61479E" w14:textId="77777777" w:rsidR="00C87F8D" w:rsidRDefault="00C87F8D" w:rsidP="00B16DC1">
            <w:pPr>
              <w:pStyle w:val="TableParagraph"/>
              <w:ind w:left="15" w:right="77"/>
              <w:rPr>
                <w:b/>
                <w:sz w:val="24"/>
              </w:rPr>
            </w:pPr>
            <w:r>
              <w:rPr>
                <w:b/>
                <w:sz w:val="24"/>
              </w:rPr>
              <w:t>Nem selejtezhető</w:t>
            </w:r>
          </w:p>
        </w:tc>
      </w:tr>
      <w:tr w:rsidR="00C87F8D" w14:paraId="37FD4BCA" w14:textId="77777777" w:rsidTr="00B16DC1">
        <w:trPr>
          <w:trHeight w:val="275"/>
        </w:trPr>
        <w:tc>
          <w:tcPr>
            <w:tcW w:w="1345" w:type="dxa"/>
          </w:tcPr>
          <w:p w14:paraId="7136288D" w14:textId="77777777" w:rsidR="00C87F8D" w:rsidRDefault="00C87F8D" w:rsidP="00B16DC1">
            <w:pPr>
              <w:pStyle w:val="TableParagraph"/>
              <w:ind w:right="433"/>
              <w:rPr>
                <w:sz w:val="24"/>
              </w:rPr>
            </w:pPr>
            <w:r>
              <w:rPr>
                <w:sz w:val="24"/>
              </w:rPr>
              <w:t>27.</w:t>
            </w:r>
          </w:p>
        </w:tc>
        <w:tc>
          <w:tcPr>
            <w:tcW w:w="5924" w:type="dxa"/>
          </w:tcPr>
          <w:p w14:paraId="45BE9C16" w14:textId="77777777" w:rsidR="00C87F8D" w:rsidRDefault="00C87F8D" w:rsidP="00B16DC1">
            <w:pPr>
              <w:pStyle w:val="TableParagraph"/>
              <w:ind w:left="70"/>
              <w:jc w:val="left"/>
              <w:rPr>
                <w:sz w:val="24"/>
              </w:rPr>
            </w:pPr>
            <w:r>
              <w:rPr>
                <w:sz w:val="24"/>
              </w:rPr>
              <w:t>Iktatókönyv, tárgymutató</w:t>
            </w:r>
          </w:p>
        </w:tc>
        <w:tc>
          <w:tcPr>
            <w:tcW w:w="1940" w:type="dxa"/>
          </w:tcPr>
          <w:p w14:paraId="3C76E35D" w14:textId="77777777" w:rsidR="00C87F8D" w:rsidRDefault="00C87F8D" w:rsidP="00B16DC1">
            <w:pPr>
              <w:pStyle w:val="TableParagraph"/>
              <w:ind w:left="15" w:right="77"/>
              <w:rPr>
                <w:b/>
                <w:sz w:val="24"/>
              </w:rPr>
            </w:pPr>
            <w:r>
              <w:rPr>
                <w:b/>
                <w:sz w:val="24"/>
              </w:rPr>
              <w:t>Nem selejtezhető</w:t>
            </w:r>
          </w:p>
        </w:tc>
      </w:tr>
      <w:tr w:rsidR="00C87F8D" w14:paraId="7AB3CB4D" w14:textId="77777777" w:rsidTr="00B16DC1">
        <w:trPr>
          <w:trHeight w:val="276"/>
        </w:trPr>
        <w:tc>
          <w:tcPr>
            <w:tcW w:w="1345" w:type="dxa"/>
          </w:tcPr>
          <w:p w14:paraId="0B515888" w14:textId="77777777" w:rsidR="00C87F8D" w:rsidRDefault="00C87F8D" w:rsidP="00B16DC1">
            <w:pPr>
              <w:pStyle w:val="TableParagraph"/>
              <w:spacing w:line="257" w:lineRule="exact"/>
              <w:ind w:right="433"/>
              <w:rPr>
                <w:sz w:val="24"/>
              </w:rPr>
            </w:pPr>
            <w:r>
              <w:rPr>
                <w:sz w:val="24"/>
              </w:rPr>
              <w:t>28.</w:t>
            </w:r>
          </w:p>
        </w:tc>
        <w:tc>
          <w:tcPr>
            <w:tcW w:w="5924" w:type="dxa"/>
          </w:tcPr>
          <w:p w14:paraId="4ABE0C35" w14:textId="77777777" w:rsidR="00C87F8D" w:rsidRDefault="00C87F8D" w:rsidP="00B16DC1">
            <w:pPr>
              <w:pStyle w:val="TableParagraph"/>
              <w:spacing w:line="257" w:lineRule="exact"/>
              <w:ind w:left="70"/>
              <w:jc w:val="left"/>
              <w:rPr>
                <w:sz w:val="24"/>
              </w:rPr>
            </w:pPr>
            <w:r>
              <w:rPr>
                <w:sz w:val="24"/>
              </w:rPr>
              <w:t>Iratátadási, selejtezési jegyzőkönyvek</w:t>
            </w:r>
          </w:p>
        </w:tc>
        <w:tc>
          <w:tcPr>
            <w:tcW w:w="1940" w:type="dxa"/>
          </w:tcPr>
          <w:p w14:paraId="77E72CEF" w14:textId="77777777" w:rsidR="00C87F8D" w:rsidRDefault="00C87F8D" w:rsidP="00B16DC1">
            <w:pPr>
              <w:pStyle w:val="TableParagraph"/>
              <w:spacing w:line="257" w:lineRule="exact"/>
              <w:ind w:left="15" w:right="77"/>
              <w:rPr>
                <w:b/>
                <w:sz w:val="24"/>
              </w:rPr>
            </w:pPr>
            <w:r>
              <w:rPr>
                <w:b/>
                <w:sz w:val="24"/>
              </w:rPr>
              <w:t>Nem selejtezhető</w:t>
            </w:r>
          </w:p>
        </w:tc>
      </w:tr>
      <w:tr w:rsidR="00C87F8D" w14:paraId="1E442EF6" w14:textId="77777777" w:rsidTr="00B16DC1">
        <w:trPr>
          <w:trHeight w:val="275"/>
        </w:trPr>
        <w:tc>
          <w:tcPr>
            <w:tcW w:w="9209" w:type="dxa"/>
            <w:gridSpan w:val="3"/>
          </w:tcPr>
          <w:p w14:paraId="5E8B3A30" w14:textId="77777777" w:rsidR="00C87F8D" w:rsidRDefault="00C87F8D" w:rsidP="00B16DC1">
            <w:pPr>
              <w:pStyle w:val="TableParagraph"/>
              <w:ind w:left="777"/>
              <w:jc w:val="left"/>
              <w:rPr>
                <w:b/>
                <w:sz w:val="24"/>
              </w:rPr>
            </w:pPr>
            <w:r>
              <w:rPr>
                <w:b/>
                <w:sz w:val="24"/>
              </w:rPr>
              <w:t>PÁLYÁZATI ÜGYEK</w:t>
            </w:r>
          </w:p>
        </w:tc>
      </w:tr>
      <w:tr w:rsidR="00C87F8D" w14:paraId="4E5E51BF" w14:textId="77777777" w:rsidTr="00B16DC1">
        <w:trPr>
          <w:trHeight w:val="275"/>
        </w:trPr>
        <w:tc>
          <w:tcPr>
            <w:tcW w:w="1345" w:type="dxa"/>
          </w:tcPr>
          <w:p w14:paraId="38CA5FF2" w14:textId="77777777" w:rsidR="00C87F8D" w:rsidRDefault="00C87F8D" w:rsidP="00B16DC1">
            <w:pPr>
              <w:pStyle w:val="TableParagraph"/>
              <w:ind w:right="433"/>
              <w:rPr>
                <w:sz w:val="24"/>
              </w:rPr>
            </w:pPr>
            <w:r>
              <w:rPr>
                <w:sz w:val="24"/>
              </w:rPr>
              <w:t>101.</w:t>
            </w:r>
          </w:p>
        </w:tc>
        <w:tc>
          <w:tcPr>
            <w:tcW w:w="5924" w:type="dxa"/>
          </w:tcPr>
          <w:p w14:paraId="46CF92D1" w14:textId="77777777" w:rsidR="00C87F8D" w:rsidRDefault="00C87F8D" w:rsidP="00B16DC1">
            <w:pPr>
              <w:pStyle w:val="TableParagraph"/>
              <w:ind w:left="70"/>
              <w:jc w:val="left"/>
              <w:rPr>
                <w:sz w:val="24"/>
              </w:rPr>
            </w:pPr>
            <w:r>
              <w:rPr>
                <w:sz w:val="24"/>
              </w:rPr>
              <w:t>Pályázati anyagok</w:t>
            </w:r>
          </w:p>
        </w:tc>
        <w:tc>
          <w:tcPr>
            <w:tcW w:w="1940" w:type="dxa"/>
          </w:tcPr>
          <w:p w14:paraId="244035D7" w14:textId="77777777" w:rsidR="00C87F8D" w:rsidRDefault="00C87F8D" w:rsidP="00B16DC1">
            <w:pPr>
              <w:pStyle w:val="TableParagraph"/>
              <w:ind w:left="15" w:right="77"/>
              <w:rPr>
                <w:b/>
                <w:sz w:val="24"/>
              </w:rPr>
            </w:pPr>
            <w:r>
              <w:rPr>
                <w:b/>
                <w:sz w:val="24"/>
              </w:rPr>
              <w:t>Nem selejtezhető</w:t>
            </w:r>
          </w:p>
        </w:tc>
      </w:tr>
      <w:tr w:rsidR="00C87F8D" w14:paraId="2BE7EE5E" w14:textId="77777777" w:rsidTr="00B16DC1">
        <w:trPr>
          <w:trHeight w:val="276"/>
        </w:trPr>
        <w:tc>
          <w:tcPr>
            <w:tcW w:w="1345" w:type="dxa"/>
          </w:tcPr>
          <w:p w14:paraId="1372E1A8" w14:textId="77777777" w:rsidR="00C87F8D" w:rsidRDefault="00C87F8D" w:rsidP="00B16DC1">
            <w:pPr>
              <w:pStyle w:val="TableParagraph"/>
              <w:spacing w:line="257" w:lineRule="exact"/>
              <w:ind w:right="433"/>
              <w:rPr>
                <w:sz w:val="24"/>
              </w:rPr>
            </w:pPr>
            <w:r>
              <w:rPr>
                <w:sz w:val="24"/>
              </w:rPr>
              <w:t>102.</w:t>
            </w:r>
          </w:p>
        </w:tc>
        <w:tc>
          <w:tcPr>
            <w:tcW w:w="5924" w:type="dxa"/>
          </w:tcPr>
          <w:p w14:paraId="3947B8A2" w14:textId="77777777" w:rsidR="00C87F8D" w:rsidRDefault="00C87F8D" w:rsidP="00B16DC1">
            <w:pPr>
              <w:pStyle w:val="TableParagraph"/>
              <w:spacing w:line="257" w:lineRule="exact"/>
              <w:ind w:left="71"/>
              <w:jc w:val="left"/>
              <w:rPr>
                <w:sz w:val="24"/>
              </w:rPr>
            </w:pPr>
            <w:r>
              <w:rPr>
                <w:sz w:val="24"/>
              </w:rPr>
              <w:t>Pályázatok pénzügyi elszámolása</w:t>
            </w:r>
          </w:p>
        </w:tc>
        <w:tc>
          <w:tcPr>
            <w:tcW w:w="1940" w:type="dxa"/>
          </w:tcPr>
          <w:p w14:paraId="0F82E716" w14:textId="77777777" w:rsidR="00C87F8D" w:rsidRDefault="00C87F8D" w:rsidP="00B16DC1">
            <w:pPr>
              <w:pStyle w:val="TableParagraph"/>
              <w:spacing w:line="257" w:lineRule="exact"/>
              <w:ind w:left="15" w:right="77"/>
              <w:rPr>
                <w:b/>
                <w:sz w:val="24"/>
              </w:rPr>
            </w:pPr>
            <w:r>
              <w:rPr>
                <w:b/>
                <w:sz w:val="24"/>
              </w:rPr>
              <w:t>Nem selejtezhető</w:t>
            </w:r>
          </w:p>
        </w:tc>
      </w:tr>
      <w:tr w:rsidR="00C87F8D" w14:paraId="6BAFA1B9" w14:textId="77777777" w:rsidTr="00B16DC1">
        <w:trPr>
          <w:trHeight w:val="275"/>
        </w:trPr>
        <w:tc>
          <w:tcPr>
            <w:tcW w:w="1345" w:type="dxa"/>
          </w:tcPr>
          <w:p w14:paraId="7BB0488A" w14:textId="77777777" w:rsidR="00C87F8D" w:rsidRDefault="00C87F8D" w:rsidP="00B16DC1">
            <w:pPr>
              <w:pStyle w:val="TableParagraph"/>
              <w:ind w:right="433"/>
              <w:rPr>
                <w:sz w:val="24"/>
              </w:rPr>
            </w:pPr>
            <w:r>
              <w:rPr>
                <w:sz w:val="24"/>
              </w:rPr>
              <w:t>103.</w:t>
            </w:r>
          </w:p>
        </w:tc>
        <w:tc>
          <w:tcPr>
            <w:tcW w:w="5924" w:type="dxa"/>
          </w:tcPr>
          <w:p w14:paraId="34DBBF68" w14:textId="77777777" w:rsidR="00C87F8D" w:rsidRDefault="00C87F8D" w:rsidP="00B16DC1">
            <w:pPr>
              <w:pStyle w:val="TableParagraph"/>
              <w:ind w:left="71"/>
              <w:jc w:val="left"/>
              <w:rPr>
                <w:sz w:val="24"/>
              </w:rPr>
            </w:pPr>
            <w:r>
              <w:rPr>
                <w:sz w:val="24"/>
              </w:rPr>
              <w:t>Támogatási határozatok</w:t>
            </w:r>
          </w:p>
        </w:tc>
        <w:tc>
          <w:tcPr>
            <w:tcW w:w="1940" w:type="dxa"/>
          </w:tcPr>
          <w:p w14:paraId="6D4ADA8F" w14:textId="77777777" w:rsidR="00C87F8D" w:rsidRDefault="00C87F8D" w:rsidP="00B16DC1">
            <w:pPr>
              <w:pStyle w:val="TableParagraph"/>
              <w:ind w:left="15" w:right="77"/>
              <w:rPr>
                <w:b/>
                <w:sz w:val="24"/>
              </w:rPr>
            </w:pPr>
            <w:r>
              <w:rPr>
                <w:b/>
                <w:sz w:val="24"/>
              </w:rPr>
              <w:t>Nem selejtezhető</w:t>
            </w:r>
          </w:p>
        </w:tc>
      </w:tr>
      <w:tr w:rsidR="00C87F8D" w14:paraId="57D5C646" w14:textId="77777777" w:rsidTr="00B16DC1">
        <w:trPr>
          <w:trHeight w:val="275"/>
        </w:trPr>
        <w:tc>
          <w:tcPr>
            <w:tcW w:w="9209" w:type="dxa"/>
            <w:gridSpan w:val="3"/>
          </w:tcPr>
          <w:p w14:paraId="4BDC2720" w14:textId="77777777" w:rsidR="00C87F8D" w:rsidRDefault="00C87F8D" w:rsidP="00B16DC1">
            <w:pPr>
              <w:pStyle w:val="TableParagraph"/>
              <w:ind w:left="777"/>
              <w:jc w:val="left"/>
              <w:rPr>
                <w:b/>
                <w:sz w:val="24"/>
              </w:rPr>
            </w:pPr>
            <w:r>
              <w:rPr>
                <w:b/>
                <w:sz w:val="24"/>
              </w:rPr>
              <w:t>RENDEZVÉNYEK</w:t>
            </w:r>
          </w:p>
        </w:tc>
      </w:tr>
      <w:tr w:rsidR="00C87F8D" w14:paraId="49B0F6AB" w14:textId="77777777" w:rsidTr="00B16DC1">
        <w:trPr>
          <w:trHeight w:val="276"/>
        </w:trPr>
        <w:tc>
          <w:tcPr>
            <w:tcW w:w="1345" w:type="dxa"/>
          </w:tcPr>
          <w:p w14:paraId="3F24487E" w14:textId="77777777" w:rsidR="00C87F8D" w:rsidRDefault="00C87F8D" w:rsidP="00B16DC1">
            <w:pPr>
              <w:pStyle w:val="TableParagraph"/>
              <w:spacing w:line="257" w:lineRule="exact"/>
              <w:ind w:right="433"/>
              <w:rPr>
                <w:sz w:val="24"/>
              </w:rPr>
            </w:pPr>
            <w:r>
              <w:rPr>
                <w:sz w:val="24"/>
              </w:rPr>
              <w:t>201.</w:t>
            </w:r>
          </w:p>
        </w:tc>
        <w:tc>
          <w:tcPr>
            <w:tcW w:w="5924" w:type="dxa"/>
          </w:tcPr>
          <w:p w14:paraId="6DFDD42D" w14:textId="77777777" w:rsidR="00C87F8D" w:rsidRDefault="00C87F8D" w:rsidP="00B16DC1">
            <w:pPr>
              <w:pStyle w:val="TableParagraph"/>
              <w:spacing w:line="257" w:lineRule="exact"/>
              <w:ind w:left="71"/>
              <w:jc w:val="left"/>
              <w:rPr>
                <w:sz w:val="24"/>
              </w:rPr>
            </w:pPr>
            <w:r>
              <w:rPr>
                <w:sz w:val="24"/>
              </w:rPr>
              <w:t>Fesztivál ügyei</w:t>
            </w:r>
          </w:p>
        </w:tc>
        <w:tc>
          <w:tcPr>
            <w:tcW w:w="1940" w:type="dxa"/>
          </w:tcPr>
          <w:p w14:paraId="3DC1AA59" w14:textId="3C182AEC" w:rsidR="00C87F8D" w:rsidRDefault="007B2D45" w:rsidP="00B16DC1">
            <w:pPr>
              <w:pStyle w:val="TableParagraph"/>
              <w:spacing w:line="257" w:lineRule="exact"/>
              <w:ind w:left="51" w:right="43"/>
              <w:rPr>
                <w:sz w:val="24"/>
              </w:rPr>
            </w:pPr>
            <w:r>
              <w:rPr>
                <w:sz w:val="24"/>
              </w:rPr>
              <w:t>5</w:t>
            </w:r>
            <w:r w:rsidR="00C87F8D">
              <w:rPr>
                <w:sz w:val="24"/>
              </w:rPr>
              <w:t>év</w:t>
            </w:r>
          </w:p>
        </w:tc>
      </w:tr>
      <w:tr w:rsidR="00C87F8D" w14:paraId="046C32C3" w14:textId="77777777" w:rsidTr="00B16DC1">
        <w:trPr>
          <w:trHeight w:val="275"/>
        </w:trPr>
        <w:tc>
          <w:tcPr>
            <w:tcW w:w="1345" w:type="dxa"/>
          </w:tcPr>
          <w:p w14:paraId="24F3CBE6" w14:textId="77777777" w:rsidR="00C87F8D" w:rsidRDefault="00C87F8D" w:rsidP="00B16DC1">
            <w:pPr>
              <w:pStyle w:val="TableParagraph"/>
              <w:ind w:right="433"/>
              <w:rPr>
                <w:sz w:val="24"/>
              </w:rPr>
            </w:pPr>
            <w:r>
              <w:rPr>
                <w:sz w:val="24"/>
              </w:rPr>
              <w:t>202.</w:t>
            </w:r>
          </w:p>
        </w:tc>
        <w:tc>
          <w:tcPr>
            <w:tcW w:w="5924" w:type="dxa"/>
          </w:tcPr>
          <w:p w14:paraId="37E1FEDC" w14:textId="77777777" w:rsidR="00C87F8D" w:rsidRDefault="00C87F8D" w:rsidP="00B16DC1">
            <w:pPr>
              <w:pStyle w:val="TableParagraph"/>
              <w:ind w:left="70"/>
              <w:jc w:val="left"/>
              <w:rPr>
                <w:sz w:val="24"/>
              </w:rPr>
            </w:pPr>
            <w:r>
              <w:rPr>
                <w:sz w:val="24"/>
              </w:rPr>
              <w:t>Börzék ügyei</w:t>
            </w:r>
          </w:p>
        </w:tc>
        <w:tc>
          <w:tcPr>
            <w:tcW w:w="1940" w:type="dxa"/>
          </w:tcPr>
          <w:p w14:paraId="73FB229F" w14:textId="29C2D2D8" w:rsidR="00C87F8D" w:rsidRDefault="007B2D45" w:rsidP="00B16DC1">
            <w:pPr>
              <w:pStyle w:val="TableParagraph"/>
              <w:ind w:left="51" w:right="41"/>
              <w:rPr>
                <w:sz w:val="24"/>
              </w:rPr>
            </w:pPr>
            <w:r>
              <w:rPr>
                <w:sz w:val="24"/>
              </w:rPr>
              <w:t>5</w:t>
            </w:r>
            <w:r w:rsidR="00C87F8D">
              <w:rPr>
                <w:sz w:val="24"/>
              </w:rPr>
              <w:t xml:space="preserve"> év</w:t>
            </w:r>
          </w:p>
        </w:tc>
      </w:tr>
    </w:tbl>
    <w:p w14:paraId="45E42633" w14:textId="77777777" w:rsidR="00C87F8D" w:rsidRDefault="00C87F8D" w:rsidP="00C87F8D">
      <w:pPr>
        <w:rPr>
          <w:sz w:val="24"/>
        </w:rPr>
        <w:sectPr w:rsidR="00C87F8D">
          <w:pgSz w:w="11900" w:h="16840"/>
          <w:pgMar w:top="2260" w:right="1220" w:bottom="940" w:left="1240" w:header="707" w:footer="754" w:gutter="0"/>
          <w:cols w:space="708"/>
        </w:sectPr>
      </w:pPr>
    </w:p>
    <w:p w14:paraId="5C9A57AE" w14:textId="77777777" w:rsidR="00C87F8D" w:rsidRDefault="00C87F8D" w:rsidP="00C87F8D">
      <w:pPr>
        <w:pStyle w:val="BodyText"/>
        <w:rPr>
          <w:b/>
          <w:sz w:val="22"/>
        </w:rPr>
      </w:pPr>
    </w:p>
    <w:p w14:paraId="72948CE2" w14:textId="77777777" w:rsidR="00C87F8D" w:rsidRDefault="00C87F8D" w:rsidP="00C87F8D">
      <w:pPr>
        <w:pStyle w:val="BodyText"/>
        <w:rPr>
          <w:b/>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5"/>
        <w:gridCol w:w="5924"/>
        <w:gridCol w:w="1940"/>
      </w:tblGrid>
      <w:tr w:rsidR="00C87F8D" w14:paraId="2E7D1523" w14:textId="77777777" w:rsidTr="00B16DC1">
        <w:trPr>
          <w:trHeight w:val="275"/>
        </w:trPr>
        <w:tc>
          <w:tcPr>
            <w:tcW w:w="1345" w:type="dxa"/>
          </w:tcPr>
          <w:p w14:paraId="47EDBB21" w14:textId="77777777" w:rsidR="00C87F8D" w:rsidRDefault="00C87F8D" w:rsidP="00B16DC1">
            <w:pPr>
              <w:pStyle w:val="TableParagraph"/>
              <w:ind w:right="433"/>
              <w:rPr>
                <w:sz w:val="24"/>
              </w:rPr>
            </w:pPr>
            <w:r>
              <w:rPr>
                <w:sz w:val="24"/>
              </w:rPr>
              <w:t>203.</w:t>
            </w:r>
          </w:p>
        </w:tc>
        <w:tc>
          <w:tcPr>
            <w:tcW w:w="5924" w:type="dxa"/>
          </w:tcPr>
          <w:p w14:paraId="0630B2BD" w14:textId="77777777" w:rsidR="00C87F8D" w:rsidRDefault="00C87F8D" w:rsidP="00B16DC1">
            <w:pPr>
              <w:pStyle w:val="TableParagraph"/>
              <w:ind w:left="71"/>
              <w:jc w:val="left"/>
              <w:rPr>
                <w:sz w:val="24"/>
              </w:rPr>
            </w:pPr>
            <w:r>
              <w:rPr>
                <w:sz w:val="24"/>
              </w:rPr>
              <w:t>Tanfolyamok ügyei</w:t>
            </w:r>
          </w:p>
        </w:tc>
        <w:tc>
          <w:tcPr>
            <w:tcW w:w="1940" w:type="dxa"/>
          </w:tcPr>
          <w:p w14:paraId="1545B6A8" w14:textId="77777777" w:rsidR="00C87F8D" w:rsidRDefault="00C87F8D" w:rsidP="00B16DC1">
            <w:pPr>
              <w:pStyle w:val="TableParagraph"/>
              <w:ind w:left="51" w:right="41"/>
              <w:rPr>
                <w:sz w:val="24"/>
              </w:rPr>
            </w:pPr>
            <w:r>
              <w:rPr>
                <w:sz w:val="24"/>
              </w:rPr>
              <w:t>5  év</w:t>
            </w:r>
          </w:p>
        </w:tc>
      </w:tr>
      <w:tr w:rsidR="00C87F8D" w14:paraId="71C47644" w14:textId="77777777" w:rsidTr="00B16DC1">
        <w:trPr>
          <w:trHeight w:val="276"/>
        </w:trPr>
        <w:tc>
          <w:tcPr>
            <w:tcW w:w="1345" w:type="dxa"/>
          </w:tcPr>
          <w:p w14:paraId="0FA0ABD8" w14:textId="77777777" w:rsidR="00C87F8D" w:rsidRDefault="00C87F8D" w:rsidP="00B16DC1">
            <w:pPr>
              <w:pStyle w:val="TableParagraph"/>
              <w:spacing w:line="257" w:lineRule="exact"/>
              <w:ind w:right="432"/>
              <w:rPr>
                <w:sz w:val="24"/>
              </w:rPr>
            </w:pPr>
            <w:r>
              <w:rPr>
                <w:sz w:val="24"/>
              </w:rPr>
              <w:t>204.</w:t>
            </w:r>
          </w:p>
        </w:tc>
        <w:tc>
          <w:tcPr>
            <w:tcW w:w="5924" w:type="dxa"/>
          </w:tcPr>
          <w:p w14:paraId="21ED45ED" w14:textId="77777777" w:rsidR="00C87F8D" w:rsidRDefault="00C87F8D" w:rsidP="00B16DC1">
            <w:pPr>
              <w:pStyle w:val="TableParagraph"/>
              <w:spacing w:line="257" w:lineRule="exact"/>
              <w:ind w:left="71"/>
              <w:jc w:val="left"/>
              <w:rPr>
                <w:sz w:val="24"/>
              </w:rPr>
            </w:pPr>
            <w:r>
              <w:rPr>
                <w:sz w:val="24"/>
              </w:rPr>
              <w:t>Tanulmányutak ügyei</w:t>
            </w:r>
          </w:p>
        </w:tc>
        <w:tc>
          <w:tcPr>
            <w:tcW w:w="1940" w:type="dxa"/>
          </w:tcPr>
          <w:p w14:paraId="26A06160" w14:textId="77777777" w:rsidR="00C87F8D" w:rsidRDefault="00C87F8D" w:rsidP="00B16DC1">
            <w:pPr>
              <w:pStyle w:val="TableParagraph"/>
              <w:spacing w:line="257" w:lineRule="exact"/>
              <w:ind w:left="51" w:right="43"/>
              <w:rPr>
                <w:sz w:val="24"/>
              </w:rPr>
            </w:pPr>
            <w:r>
              <w:rPr>
                <w:sz w:val="24"/>
              </w:rPr>
              <w:t>5  év</w:t>
            </w:r>
          </w:p>
        </w:tc>
      </w:tr>
      <w:tr w:rsidR="00C87F8D" w14:paraId="182D9B21" w14:textId="77777777" w:rsidTr="00B16DC1">
        <w:trPr>
          <w:trHeight w:val="275"/>
        </w:trPr>
        <w:tc>
          <w:tcPr>
            <w:tcW w:w="1345" w:type="dxa"/>
          </w:tcPr>
          <w:p w14:paraId="18F9F91B" w14:textId="77777777" w:rsidR="00C87F8D" w:rsidRDefault="00C87F8D" w:rsidP="00B16DC1">
            <w:pPr>
              <w:pStyle w:val="TableParagraph"/>
              <w:ind w:right="433"/>
              <w:rPr>
                <w:sz w:val="24"/>
              </w:rPr>
            </w:pPr>
            <w:r>
              <w:rPr>
                <w:sz w:val="24"/>
              </w:rPr>
              <w:t>205.</w:t>
            </w:r>
          </w:p>
        </w:tc>
        <w:tc>
          <w:tcPr>
            <w:tcW w:w="5924" w:type="dxa"/>
          </w:tcPr>
          <w:p w14:paraId="48D63196" w14:textId="77777777" w:rsidR="00C87F8D" w:rsidRDefault="00C87F8D" w:rsidP="00B16DC1">
            <w:pPr>
              <w:pStyle w:val="TableParagraph"/>
              <w:ind w:left="70"/>
              <w:jc w:val="left"/>
              <w:rPr>
                <w:sz w:val="24"/>
              </w:rPr>
            </w:pPr>
            <w:r>
              <w:rPr>
                <w:sz w:val="24"/>
              </w:rPr>
              <w:t>Rendezvény-rendezési ügyek</w:t>
            </w:r>
          </w:p>
        </w:tc>
        <w:tc>
          <w:tcPr>
            <w:tcW w:w="1940" w:type="dxa"/>
          </w:tcPr>
          <w:p w14:paraId="5C392AD9" w14:textId="77777777" w:rsidR="00C87F8D" w:rsidRDefault="00C87F8D" w:rsidP="00B16DC1">
            <w:pPr>
              <w:pStyle w:val="TableParagraph"/>
              <w:ind w:left="51" w:right="45"/>
              <w:rPr>
                <w:sz w:val="24"/>
              </w:rPr>
            </w:pPr>
            <w:r>
              <w:rPr>
                <w:sz w:val="24"/>
              </w:rPr>
              <w:t>5  év</w:t>
            </w:r>
          </w:p>
        </w:tc>
      </w:tr>
      <w:tr w:rsidR="00C87F8D" w14:paraId="5D401403" w14:textId="77777777" w:rsidTr="00B16DC1">
        <w:trPr>
          <w:trHeight w:val="275"/>
        </w:trPr>
        <w:tc>
          <w:tcPr>
            <w:tcW w:w="9209" w:type="dxa"/>
            <w:gridSpan w:val="3"/>
          </w:tcPr>
          <w:p w14:paraId="28A501BA" w14:textId="77777777" w:rsidR="00C87F8D" w:rsidRDefault="00C87F8D" w:rsidP="00B16DC1">
            <w:pPr>
              <w:pStyle w:val="TableParagraph"/>
              <w:ind w:left="777"/>
              <w:jc w:val="left"/>
              <w:rPr>
                <w:b/>
                <w:sz w:val="24"/>
              </w:rPr>
            </w:pPr>
            <w:r>
              <w:rPr>
                <w:b/>
                <w:sz w:val="24"/>
              </w:rPr>
              <w:t>SAJTÓ- ÉS REKLÁMÜGYEK</w:t>
            </w:r>
          </w:p>
        </w:tc>
      </w:tr>
      <w:tr w:rsidR="00C87F8D" w14:paraId="1032CD7D" w14:textId="77777777" w:rsidTr="00B16DC1">
        <w:trPr>
          <w:trHeight w:val="276"/>
        </w:trPr>
        <w:tc>
          <w:tcPr>
            <w:tcW w:w="1345" w:type="dxa"/>
          </w:tcPr>
          <w:p w14:paraId="7E4C8FF4" w14:textId="77777777" w:rsidR="00C87F8D" w:rsidRDefault="00C87F8D" w:rsidP="00B16DC1">
            <w:pPr>
              <w:pStyle w:val="TableParagraph"/>
              <w:spacing w:line="257" w:lineRule="exact"/>
              <w:ind w:right="433"/>
              <w:rPr>
                <w:sz w:val="24"/>
              </w:rPr>
            </w:pPr>
            <w:r>
              <w:rPr>
                <w:sz w:val="24"/>
              </w:rPr>
              <w:t>301.</w:t>
            </w:r>
          </w:p>
        </w:tc>
        <w:tc>
          <w:tcPr>
            <w:tcW w:w="5924" w:type="dxa"/>
          </w:tcPr>
          <w:p w14:paraId="5A3B6DD0" w14:textId="77777777" w:rsidR="00C87F8D" w:rsidRDefault="00C87F8D" w:rsidP="00B16DC1">
            <w:pPr>
              <w:pStyle w:val="TableParagraph"/>
              <w:spacing w:line="257" w:lineRule="exact"/>
              <w:ind w:left="71"/>
              <w:jc w:val="left"/>
              <w:rPr>
                <w:sz w:val="24"/>
              </w:rPr>
            </w:pPr>
            <w:r>
              <w:rPr>
                <w:sz w:val="24"/>
              </w:rPr>
              <w:t>Hirdetési-, reklámügyek</w:t>
            </w:r>
          </w:p>
        </w:tc>
        <w:tc>
          <w:tcPr>
            <w:tcW w:w="1940" w:type="dxa"/>
          </w:tcPr>
          <w:p w14:paraId="34F0AD3D" w14:textId="77777777" w:rsidR="00C87F8D" w:rsidRDefault="00C87F8D" w:rsidP="00B16DC1">
            <w:pPr>
              <w:pStyle w:val="TableParagraph"/>
              <w:spacing w:line="257" w:lineRule="exact"/>
              <w:ind w:left="51" w:right="44"/>
              <w:rPr>
                <w:sz w:val="24"/>
              </w:rPr>
            </w:pPr>
            <w:r>
              <w:rPr>
                <w:sz w:val="24"/>
              </w:rPr>
              <w:t>5 év</w:t>
            </w:r>
          </w:p>
        </w:tc>
      </w:tr>
      <w:tr w:rsidR="00C87F8D" w14:paraId="648BFDD5" w14:textId="77777777" w:rsidTr="00B16DC1">
        <w:trPr>
          <w:trHeight w:val="275"/>
        </w:trPr>
        <w:tc>
          <w:tcPr>
            <w:tcW w:w="1345" w:type="dxa"/>
          </w:tcPr>
          <w:p w14:paraId="0801DD1A" w14:textId="77777777" w:rsidR="00C87F8D" w:rsidRDefault="00C87F8D" w:rsidP="00B16DC1">
            <w:pPr>
              <w:pStyle w:val="TableParagraph"/>
              <w:ind w:right="432"/>
              <w:rPr>
                <w:sz w:val="24"/>
              </w:rPr>
            </w:pPr>
            <w:r>
              <w:rPr>
                <w:sz w:val="24"/>
              </w:rPr>
              <w:t>302.</w:t>
            </w:r>
          </w:p>
        </w:tc>
        <w:tc>
          <w:tcPr>
            <w:tcW w:w="5924" w:type="dxa"/>
          </w:tcPr>
          <w:p w14:paraId="4A8BD3C2" w14:textId="77777777" w:rsidR="00C87F8D" w:rsidRDefault="00C87F8D" w:rsidP="00B16DC1">
            <w:pPr>
              <w:pStyle w:val="TableParagraph"/>
              <w:ind w:left="71"/>
              <w:jc w:val="left"/>
              <w:rPr>
                <w:sz w:val="24"/>
              </w:rPr>
            </w:pPr>
            <w:r>
              <w:rPr>
                <w:sz w:val="24"/>
              </w:rPr>
              <w:t>Nyomtatott sajtóügyek</w:t>
            </w:r>
          </w:p>
        </w:tc>
        <w:tc>
          <w:tcPr>
            <w:tcW w:w="1940" w:type="dxa"/>
          </w:tcPr>
          <w:p w14:paraId="7147A4D9" w14:textId="77777777" w:rsidR="00C87F8D" w:rsidRDefault="00C87F8D" w:rsidP="00B16DC1">
            <w:pPr>
              <w:pStyle w:val="TableParagraph"/>
              <w:ind w:left="51" w:right="41"/>
              <w:rPr>
                <w:sz w:val="24"/>
              </w:rPr>
            </w:pPr>
            <w:r>
              <w:rPr>
                <w:sz w:val="24"/>
              </w:rPr>
              <w:t>5  év</w:t>
            </w:r>
          </w:p>
        </w:tc>
      </w:tr>
      <w:tr w:rsidR="00C87F8D" w14:paraId="2C55FB1A" w14:textId="77777777" w:rsidTr="00B16DC1">
        <w:trPr>
          <w:trHeight w:val="275"/>
        </w:trPr>
        <w:tc>
          <w:tcPr>
            <w:tcW w:w="1345" w:type="dxa"/>
          </w:tcPr>
          <w:p w14:paraId="6995CEE2" w14:textId="77777777" w:rsidR="00C87F8D" w:rsidRDefault="00C87F8D" w:rsidP="00B16DC1">
            <w:pPr>
              <w:pStyle w:val="TableParagraph"/>
              <w:ind w:right="433"/>
              <w:rPr>
                <w:sz w:val="24"/>
              </w:rPr>
            </w:pPr>
            <w:r>
              <w:rPr>
                <w:sz w:val="24"/>
              </w:rPr>
              <w:t>303.</w:t>
            </w:r>
          </w:p>
        </w:tc>
        <w:tc>
          <w:tcPr>
            <w:tcW w:w="5924" w:type="dxa"/>
          </w:tcPr>
          <w:p w14:paraId="332EB3A1" w14:textId="77777777" w:rsidR="00C87F8D" w:rsidRDefault="00C87F8D" w:rsidP="00B16DC1">
            <w:pPr>
              <w:pStyle w:val="TableParagraph"/>
              <w:ind w:left="71"/>
              <w:jc w:val="left"/>
              <w:rPr>
                <w:sz w:val="24"/>
              </w:rPr>
            </w:pPr>
            <w:r>
              <w:rPr>
                <w:sz w:val="24"/>
              </w:rPr>
              <w:t>Könyvkiadási ügyek</w:t>
            </w:r>
          </w:p>
        </w:tc>
        <w:tc>
          <w:tcPr>
            <w:tcW w:w="1940" w:type="dxa"/>
          </w:tcPr>
          <w:p w14:paraId="21AE072D" w14:textId="77777777" w:rsidR="00C87F8D" w:rsidRDefault="00C87F8D" w:rsidP="00B16DC1">
            <w:pPr>
              <w:pStyle w:val="TableParagraph"/>
              <w:ind w:left="51" w:right="45"/>
              <w:rPr>
                <w:sz w:val="24"/>
              </w:rPr>
            </w:pPr>
            <w:r>
              <w:rPr>
                <w:sz w:val="24"/>
              </w:rPr>
              <w:t>5 év</w:t>
            </w:r>
          </w:p>
        </w:tc>
      </w:tr>
      <w:tr w:rsidR="00C87F8D" w14:paraId="1EB3024B" w14:textId="77777777" w:rsidTr="00B16DC1">
        <w:trPr>
          <w:trHeight w:val="276"/>
        </w:trPr>
        <w:tc>
          <w:tcPr>
            <w:tcW w:w="1345" w:type="dxa"/>
          </w:tcPr>
          <w:p w14:paraId="798EDF4C" w14:textId="77777777" w:rsidR="00C87F8D" w:rsidRDefault="00C87F8D" w:rsidP="00B16DC1">
            <w:pPr>
              <w:pStyle w:val="TableParagraph"/>
              <w:spacing w:line="257" w:lineRule="exact"/>
              <w:ind w:right="433"/>
              <w:rPr>
                <w:sz w:val="24"/>
              </w:rPr>
            </w:pPr>
            <w:r>
              <w:rPr>
                <w:sz w:val="24"/>
              </w:rPr>
              <w:t>304.</w:t>
            </w:r>
          </w:p>
        </w:tc>
        <w:tc>
          <w:tcPr>
            <w:tcW w:w="5924" w:type="dxa"/>
          </w:tcPr>
          <w:p w14:paraId="7919520E" w14:textId="77777777" w:rsidR="00C87F8D" w:rsidRDefault="00C87F8D" w:rsidP="00B16DC1">
            <w:pPr>
              <w:pStyle w:val="TableParagraph"/>
              <w:spacing w:line="257" w:lineRule="exact"/>
              <w:ind w:left="70"/>
              <w:jc w:val="left"/>
              <w:rPr>
                <w:sz w:val="24"/>
              </w:rPr>
            </w:pPr>
            <w:r>
              <w:rPr>
                <w:sz w:val="24"/>
              </w:rPr>
              <w:t>Hangfelvétel</w:t>
            </w:r>
          </w:p>
        </w:tc>
        <w:tc>
          <w:tcPr>
            <w:tcW w:w="1940" w:type="dxa"/>
          </w:tcPr>
          <w:p w14:paraId="5B6DCF35" w14:textId="77777777" w:rsidR="00C87F8D" w:rsidRDefault="00C87F8D" w:rsidP="00B16DC1">
            <w:pPr>
              <w:pStyle w:val="TableParagraph"/>
              <w:spacing w:line="257" w:lineRule="exact"/>
              <w:ind w:left="51" w:right="41"/>
              <w:rPr>
                <w:b/>
                <w:sz w:val="24"/>
              </w:rPr>
            </w:pPr>
            <w:r>
              <w:rPr>
                <w:b/>
                <w:sz w:val="24"/>
              </w:rPr>
              <w:t>Nem selejtezhető</w:t>
            </w:r>
          </w:p>
        </w:tc>
      </w:tr>
      <w:tr w:rsidR="00C87F8D" w14:paraId="36E084F5" w14:textId="77777777" w:rsidTr="00B16DC1">
        <w:trPr>
          <w:trHeight w:val="275"/>
        </w:trPr>
        <w:tc>
          <w:tcPr>
            <w:tcW w:w="1345" w:type="dxa"/>
          </w:tcPr>
          <w:p w14:paraId="546BA926" w14:textId="77777777" w:rsidR="00C87F8D" w:rsidRDefault="00C87F8D" w:rsidP="00B16DC1">
            <w:pPr>
              <w:pStyle w:val="TableParagraph"/>
              <w:ind w:right="433"/>
              <w:rPr>
                <w:sz w:val="24"/>
              </w:rPr>
            </w:pPr>
            <w:r>
              <w:rPr>
                <w:sz w:val="24"/>
              </w:rPr>
              <w:t>305.</w:t>
            </w:r>
          </w:p>
        </w:tc>
        <w:tc>
          <w:tcPr>
            <w:tcW w:w="5924" w:type="dxa"/>
          </w:tcPr>
          <w:p w14:paraId="4144EF98" w14:textId="77777777" w:rsidR="00C87F8D" w:rsidRDefault="00C87F8D" w:rsidP="00B16DC1">
            <w:pPr>
              <w:pStyle w:val="TableParagraph"/>
              <w:ind w:left="70"/>
              <w:jc w:val="left"/>
              <w:rPr>
                <w:sz w:val="24"/>
              </w:rPr>
            </w:pPr>
            <w:r>
              <w:rPr>
                <w:sz w:val="24"/>
              </w:rPr>
              <w:t>Fénykép, film, tv.-sugárzás</w:t>
            </w:r>
          </w:p>
        </w:tc>
        <w:tc>
          <w:tcPr>
            <w:tcW w:w="1940" w:type="dxa"/>
          </w:tcPr>
          <w:p w14:paraId="0CA87D6D" w14:textId="77777777" w:rsidR="00C87F8D" w:rsidRDefault="00C87F8D" w:rsidP="00B16DC1">
            <w:pPr>
              <w:pStyle w:val="TableParagraph"/>
              <w:ind w:left="15" w:right="77"/>
              <w:rPr>
                <w:b/>
                <w:sz w:val="24"/>
              </w:rPr>
            </w:pPr>
            <w:r>
              <w:rPr>
                <w:b/>
                <w:sz w:val="24"/>
              </w:rPr>
              <w:t>Nem selejtezhető</w:t>
            </w:r>
          </w:p>
        </w:tc>
      </w:tr>
      <w:tr w:rsidR="00C87F8D" w14:paraId="28C3613E" w14:textId="77777777" w:rsidTr="00B16DC1">
        <w:trPr>
          <w:trHeight w:val="275"/>
        </w:trPr>
        <w:tc>
          <w:tcPr>
            <w:tcW w:w="9209" w:type="dxa"/>
            <w:gridSpan w:val="3"/>
          </w:tcPr>
          <w:p w14:paraId="5E5973FC" w14:textId="77777777" w:rsidR="00C87F8D" w:rsidRDefault="00C87F8D" w:rsidP="00B16DC1">
            <w:pPr>
              <w:pStyle w:val="TableParagraph"/>
              <w:ind w:left="777"/>
              <w:jc w:val="left"/>
              <w:rPr>
                <w:b/>
                <w:sz w:val="24"/>
              </w:rPr>
            </w:pPr>
            <w:r>
              <w:rPr>
                <w:b/>
                <w:sz w:val="24"/>
              </w:rPr>
              <w:t>PÉNZÜGY</w:t>
            </w:r>
          </w:p>
        </w:tc>
      </w:tr>
      <w:tr w:rsidR="00C87F8D" w14:paraId="74B9C305" w14:textId="77777777" w:rsidTr="00B16DC1">
        <w:trPr>
          <w:trHeight w:val="276"/>
        </w:trPr>
        <w:tc>
          <w:tcPr>
            <w:tcW w:w="1345" w:type="dxa"/>
          </w:tcPr>
          <w:p w14:paraId="6A764111" w14:textId="77777777" w:rsidR="00C87F8D" w:rsidRDefault="00C87F8D" w:rsidP="00B16DC1">
            <w:pPr>
              <w:pStyle w:val="TableParagraph"/>
              <w:spacing w:line="257" w:lineRule="exact"/>
              <w:ind w:right="433"/>
              <w:rPr>
                <w:sz w:val="24"/>
              </w:rPr>
            </w:pPr>
            <w:r>
              <w:rPr>
                <w:sz w:val="24"/>
              </w:rPr>
              <w:t>401.</w:t>
            </w:r>
          </w:p>
        </w:tc>
        <w:tc>
          <w:tcPr>
            <w:tcW w:w="5924" w:type="dxa"/>
          </w:tcPr>
          <w:p w14:paraId="55AB1632" w14:textId="77777777" w:rsidR="00C87F8D" w:rsidRDefault="00C87F8D" w:rsidP="00B16DC1">
            <w:pPr>
              <w:pStyle w:val="TableParagraph"/>
              <w:spacing w:line="257" w:lineRule="exact"/>
              <w:ind w:left="70"/>
              <w:jc w:val="left"/>
              <w:rPr>
                <w:sz w:val="24"/>
              </w:rPr>
            </w:pPr>
            <w:r>
              <w:rPr>
                <w:sz w:val="24"/>
              </w:rPr>
              <w:t>Aláírási címpéldányok</w:t>
            </w:r>
          </w:p>
        </w:tc>
        <w:tc>
          <w:tcPr>
            <w:tcW w:w="1940" w:type="dxa"/>
          </w:tcPr>
          <w:p w14:paraId="1F7F6105" w14:textId="77777777" w:rsidR="00C87F8D" w:rsidRDefault="00C87F8D" w:rsidP="00B16DC1">
            <w:pPr>
              <w:pStyle w:val="TableParagraph"/>
              <w:spacing w:line="257" w:lineRule="exact"/>
              <w:ind w:left="15" w:right="77"/>
              <w:rPr>
                <w:b/>
                <w:sz w:val="24"/>
              </w:rPr>
            </w:pPr>
            <w:r>
              <w:rPr>
                <w:b/>
                <w:sz w:val="24"/>
              </w:rPr>
              <w:t>Nem selejtezhető</w:t>
            </w:r>
          </w:p>
        </w:tc>
      </w:tr>
      <w:tr w:rsidR="00C87F8D" w14:paraId="51CDBB2D" w14:textId="77777777" w:rsidTr="00B16DC1">
        <w:trPr>
          <w:trHeight w:val="275"/>
        </w:trPr>
        <w:tc>
          <w:tcPr>
            <w:tcW w:w="1345" w:type="dxa"/>
          </w:tcPr>
          <w:p w14:paraId="157B9E97" w14:textId="77777777" w:rsidR="00C87F8D" w:rsidRDefault="00C87F8D" w:rsidP="00B16DC1">
            <w:pPr>
              <w:pStyle w:val="TableParagraph"/>
              <w:ind w:right="432"/>
              <w:rPr>
                <w:sz w:val="24"/>
              </w:rPr>
            </w:pPr>
            <w:r>
              <w:rPr>
                <w:sz w:val="24"/>
              </w:rPr>
              <w:t>402.</w:t>
            </w:r>
          </w:p>
        </w:tc>
        <w:tc>
          <w:tcPr>
            <w:tcW w:w="5924" w:type="dxa"/>
          </w:tcPr>
          <w:p w14:paraId="427FBF6D" w14:textId="77777777" w:rsidR="00C87F8D" w:rsidRDefault="00C87F8D" w:rsidP="00B16DC1">
            <w:pPr>
              <w:pStyle w:val="TableParagraph"/>
              <w:ind w:left="71"/>
              <w:jc w:val="left"/>
              <w:rPr>
                <w:sz w:val="24"/>
              </w:rPr>
            </w:pPr>
            <w:r>
              <w:rPr>
                <w:sz w:val="24"/>
              </w:rPr>
              <w:t>Számlavezető pénzintézet, aláírás bejelentés</w:t>
            </w:r>
          </w:p>
        </w:tc>
        <w:tc>
          <w:tcPr>
            <w:tcW w:w="1940" w:type="dxa"/>
          </w:tcPr>
          <w:p w14:paraId="39DF97C2" w14:textId="77777777" w:rsidR="00C87F8D" w:rsidRDefault="00C87F8D" w:rsidP="00B16DC1">
            <w:pPr>
              <w:pStyle w:val="TableParagraph"/>
              <w:ind w:left="15" w:right="77"/>
              <w:rPr>
                <w:b/>
                <w:sz w:val="24"/>
              </w:rPr>
            </w:pPr>
            <w:r>
              <w:rPr>
                <w:b/>
                <w:sz w:val="24"/>
              </w:rPr>
              <w:t>Nem selejtezhető</w:t>
            </w:r>
          </w:p>
        </w:tc>
      </w:tr>
      <w:tr w:rsidR="00C87F8D" w14:paraId="2D5D5533" w14:textId="77777777" w:rsidTr="00B16DC1">
        <w:trPr>
          <w:trHeight w:val="275"/>
        </w:trPr>
        <w:tc>
          <w:tcPr>
            <w:tcW w:w="1345" w:type="dxa"/>
          </w:tcPr>
          <w:p w14:paraId="5C92950C" w14:textId="77777777" w:rsidR="00C87F8D" w:rsidRDefault="00C87F8D" w:rsidP="00B16DC1">
            <w:pPr>
              <w:pStyle w:val="TableParagraph"/>
              <w:ind w:right="433"/>
              <w:rPr>
                <w:sz w:val="24"/>
              </w:rPr>
            </w:pPr>
            <w:r>
              <w:rPr>
                <w:sz w:val="24"/>
              </w:rPr>
              <w:t>403.</w:t>
            </w:r>
          </w:p>
        </w:tc>
        <w:tc>
          <w:tcPr>
            <w:tcW w:w="5924" w:type="dxa"/>
          </w:tcPr>
          <w:p w14:paraId="7E6CD62E" w14:textId="77777777" w:rsidR="00C87F8D" w:rsidRDefault="00C87F8D" w:rsidP="00B16DC1">
            <w:pPr>
              <w:pStyle w:val="TableParagraph"/>
              <w:ind w:left="71"/>
              <w:jc w:val="left"/>
              <w:rPr>
                <w:sz w:val="24"/>
              </w:rPr>
            </w:pPr>
            <w:r>
              <w:rPr>
                <w:sz w:val="24"/>
              </w:rPr>
              <w:t>Egyéb bankszámla, aláírás bejelentés</w:t>
            </w:r>
          </w:p>
        </w:tc>
        <w:tc>
          <w:tcPr>
            <w:tcW w:w="1940" w:type="dxa"/>
          </w:tcPr>
          <w:p w14:paraId="3061A756" w14:textId="77777777" w:rsidR="00C87F8D" w:rsidRDefault="00C87F8D" w:rsidP="00B16DC1">
            <w:pPr>
              <w:pStyle w:val="TableParagraph"/>
              <w:ind w:left="15" w:right="77"/>
              <w:rPr>
                <w:b/>
                <w:sz w:val="24"/>
              </w:rPr>
            </w:pPr>
            <w:r>
              <w:rPr>
                <w:b/>
                <w:sz w:val="24"/>
              </w:rPr>
              <w:t>Nem selejtezhető</w:t>
            </w:r>
          </w:p>
        </w:tc>
      </w:tr>
      <w:tr w:rsidR="00C87F8D" w14:paraId="3D4599CD" w14:textId="77777777" w:rsidTr="00B16DC1">
        <w:trPr>
          <w:trHeight w:val="276"/>
        </w:trPr>
        <w:tc>
          <w:tcPr>
            <w:tcW w:w="1345" w:type="dxa"/>
          </w:tcPr>
          <w:p w14:paraId="709A5FE3" w14:textId="77777777" w:rsidR="00C87F8D" w:rsidRDefault="00C87F8D" w:rsidP="00B16DC1">
            <w:pPr>
              <w:pStyle w:val="TableParagraph"/>
              <w:spacing w:line="257" w:lineRule="exact"/>
              <w:ind w:right="433"/>
              <w:rPr>
                <w:sz w:val="24"/>
              </w:rPr>
            </w:pPr>
            <w:r>
              <w:rPr>
                <w:sz w:val="24"/>
              </w:rPr>
              <w:t>404.</w:t>
            </w:r>
          </w:p>
        </w:tc>
        <w:tc>
          <w:tcPr>
            <w:tcW w:w="5924" w:type="dxa"/>
          </w:tcPr>
          <w:p w14:paraId="6D5D89EA" w14:textId="77777777" w:rsidR="00C87F8D" w:rsidRDefault="00C87F8D" w:rsidP="00B16DC1">
            <w:pPr>
              <w:pStyle w:val="TableParagraph"/>
              <w:spacing w:line="257" w:lineRule="exact"/>
              <w:ind w:left="70"/>
              <w:jc w:val="left"/>
              <w:rPr>
                <w:sz w:val="24"/>
              </w:rPr>
            </w:pPr>
            <w:r>
              <w:rPr>
                <w:sz w:val="24"/>
              </w:rPr>
              <w:t>Devizafolyósítási engedély</w:t>
            </w:r>
          </w:p>
        </w:tc>
        <w:tc>
          <w:tcPr>
            <w:tcW w:w="1940" w:type="dxa"/>
          </w:tcPr>
          <w:p w14:paraId="3880B8FD" w14:textId="77777777" w:rsidR="00C87F8D" w:rsidRDefault="00C87F8D" w:rsidP="00B16DC1">
            <w:pPr>
              <w:pStyle w:val="TableParagraph"/>
              <w:spacing w:line="257" w:lineRule="exact"/>
              <w:ind w:left="15" w:right="77"/>
              <w:rPr>
                <w:b/>
                <w:sz w:val="24"/>
              </w:rPr>
            </w:pPr>
            <w:r>
              <w:rPr>
                <w:b/>
                <w:sz w:val="24"/>
              </w:rPr>
              <w:t>Nem selejtezhető</w:t>
            </w:r>
          </w:p>
        </w:tc>
      </w:tr>
      <w:tr w:rsidR="00C87F8D" w14:paraId="537CD6DA" w14:textId="77777777" w:rsidTr="00B16DC1">
        <w:trPr>
          <w:trHeight w:val="275"/>
        </w:trPr>
        <w:tc>
          <w:tcPr>
            <w:tcW w:w="1345" w:type="dxa"/>
          </w:tcPr>
          <w:p w14:paraId="322A29C9" w14:textId="77777777" w:rsidR="00C87F8D" w:rsidRDefault="00C87F8D" w:rsidP="00B16DC1">
            <w:pPr>
              <w:pStyle w:val="TableParagraph"/>
              <w:ind w:right="432"/>
              <w:rPr>
                <w:sz w:val="24"/>
              </w:rPr>
            </w:pPr>
            <w:r>
              <w:rPr>
                <w:sz w:val="24"/>
              </w:rPr>
              <w:t>405.</w:t>
            </w:r>
          </w:p>
        </w:tc>
        <w:tc>
          <w:tcPr>
            <w:tcW w:w="5924" w:type="dxa"/>
          </w:tcPr>
          <w:p w14:paraId="1691D578" w14:textId="77777777" w:rsidR="00C87F8D" w:rsidRDefault="00C87F8D" w:rsidP="00B16DC1">
            <w:pPr>
              <w:pStyle w:val="TableParagraph"/>
              <w:ind w:left="71"/>
              <w:jc w:val="left"/>
              <w:rPr>
                <w:sz w:val="24"/>
              </w:rPr>
            </w:pPr>
            <w:r>
              <w:rPr>
                <w:sz w:val="24"/>
              </w:rPr>
              <w:t>Bankszámlakivonatok</w:t>
            </w:r>
          </w:p>
        </w:tc>
        <w:tc>
          <w:tcPr>
            <w:tcW w:w="1940" w:type="dxa"/>
          </w:tcPr>
          <w:p w14:paraId="73B72113" w14:textId="77777777" w:rsidR="00C87F8D" w:rsidRDefault="00C87F8D" w:rsidP="00B16DC1">
            <w:pPr>
              <w:pStyle w:val="TableParagraph"/>
              <w:ind w:left="51" w:right="41"/>
              <w:rPr>
                <w:sz w:val="24"/>
              </w:rPr>
            </w:pPr>
            <w:r>
              <w:rPr>
                <w:sz w:val="24"/>
              </w:rPr>
              <w:t>5 év</w:t>
            </w:r>
          </w:p>
        </w:tc>
      </w:tr>
      <w:tr w:rsidR="00C87F8D" w14:paraId="21D8B1A3" w14:textId="77777777" w:rsidTr="00B16DC1">
        <w:trPr>
          <w:trHeight w:val="275"/>
        </w:trPr>
        <w:tc>
          <w:tcPr>
            <w:tcW w:w="1345" w:type="dxa"/>
          </w:tcPr>
          <w:p w14:paraId="774B5A42" w14:textId="77777777" w:rsidR="00C87F8D" w:rsidRDefault="00C87F8D" w:rsidP="00B16DC1">
            <w:pPr>
              <w:pStyle w:val="TableParagraph"/>
              <w:ind w:right="433"/>
              <w:rPr>
                <w:sz w:val="24"/>
              </w:rPr>
            </w:pPr>
            <w:r>
              <w:rPr>
                <w:sz w:val="24"/>
              </w:rPr>
              <w:t>406.</w:t>
            </w:r>
          </w:p>
        </w:tc>
        <w:tc>
          <w:tcPr>
            <w:tcW w:w="5924" w:type="dxa"/>
          </w:tcPr>
          <w:p w14:paraId="20D299DA" w14:textId="77777777" w:rsidR="00C87F8D" w:rsidRDefault="00C87F8D" w:rsidP="00B16DC1">
            <w:pPr>
              <w:pStyle w:val="TableParagraph"/>
              <w:ind w:left="71"/>
              <w:jc w:val="left"/>
              <w:rPr>
                <w:sz w:val="24"/>
              </w:rPr>
            </w:pPr>
            <w:r>
              <w:rPr>
                <w:sz w:val="24"/>
              </w:rPr>
              <w:t>Pénztár bizonylatok, jelentések</w:t>
            </w:r>
          </w:p>
        </w:tc>
        <w:tc>
          <w:tcPr>
            <w:tcW w:w="1940" w:type="dxa"/>
          </w:tcPr>
          <w:p w14:paraId="4A650E0C" w14:textId="77777777" w:rsidR="00C87F8D" w:rsidRDefault="00C87F8D" w:rsidP="00B16DC1">
            <w:pPr>
              <w:pStyle w:val="TableParagraph"/>
              <w:ind w:left="51" w:right="41"/>
              <w:rPr>
                <w:sz w:val="24"/>
              </w:rPr>
            </w:pPr>
            <w:r>
              <w:rPr>
                <w:sz w:val="24"/>
              </w:rPr>
              <w:t>5 év</w:t>
            </w:r>
          </w:p>
        </w:tc>
      </w:tr>
      <w:tr w:rsidR="00C87F8D" w14:paraId="3747DA4F" w14:textId="77777777" w:rsidTr="00B16DC1">
        <w:trPr>
          <w:trHeight w:val="275"/>
        </w:trPr>
        <w:tc>
          <w:tcPr>
            <w:tcW w:w="1345" w:type="dxa"/>
          </w:tcPr>
          <w:p w14:paraId="11237470" w14:textId="77777777" w:rsidR="00C87F8D" w:rsidRDefault="00C87F8D" w:rsidP="00B16DC1">
            <w:pPr>
              <w:pStyle w:val="TableParagraph"/>
              <w:ind w:right="433"/>
              <w:rPr>
                <w:sz w:val="24"/>
              </w:rPr>
            </w:pPr>
            <w:r>
              <w:rPr>
                <w:sz w:val="24"/>
              </w:rPr>
              <w:t>407.</w:t>
            </w:r>
          </w:p>
        </w:tc>
        <w:tc>
          <w:tcPr>
            <w:tcW w:w="5924" w:type="dxa"/>
          </w:tcPr>
          <w:p w14:paraId="1836A556" w14:textId="77777777" w:rsidR="00C87F8D" w:rsidRDefault="00C87F8D" w:rsidP="00B16DC1">
            <w:pPr>
              <w:pStyle w:val="TableParagraph"/>
              <w:ind w:left="71"/>
              <w:jc w:val="left"/>
              <w:rPr>
                <w:sz w:val="24"/>
              </w:rPr>
            </w:pPr>
            <w:r>
              <w:rPr>
                <w:sz w:val="24"/>
              </w:rPr>
              <w:t>Utalványozási jogkörök</w:t>
            </w:r>
          </w:p>
        </w:tc>
        <w:tc>
          <w:tcPr>
            <w:tcW w:w="1940" w:type="dxa"/>
          </w:tcPr>
          <w:p w14:paraId="03719403" w14:textId="77777777" w:rsidR="00C87F8D" w:rsidRDefault="00C87F8D" w:rsidP="00B16DC1">
            <w:pPr>
              <w:pStyle w:val="TableParagraph"/>
              <w:ind w:left="51" w:right="43"/>
              <w:rPr>
                <w:sz w:val="24"/>
              </w:rPr>
            </w:pPr>
            <w:r>
              <w:rPr>
                <w:sz w:val="24"/>
              </w:rPr>
              <w:t>5  év</w:t>
            </w:r>
          </w:p>
        </w:tc>
      </w:tr>
      <w:tr w:rsidR="00C87F8D" w14:paraId="45B49701" w14:textId="77777777" w:rsidTr="00B16DC1">
        <w:trPr>
          <w:trHeight w:val="276"/>
        </w:trPr>
        <w:tc>
          <w:tcPr>
            <w:tcW w:w="1345" w:type="dxa"/>
          </w:tcPr>
          <w:p w14:paraId="5A8ECA69" w14:textId="77777777" w:rsidR="00C87F8D" w:rsidRDefault="00C87F8D" w:rsidP="00B16DC1">
            <w:pPr>
              <w:pStyle w:val="TableParagraph"/>
              <w:spacing w:line="257" w:lineRule="exact"/>
              <w:ind w:right="433"/>
              <w:rPr>
                <w:sz w:val="24"/>
              </w:rPr>
            </w:pPr>
            <w:r>
              <w:rPr>
                <w:sz w:val="24"/>
              </w:rPr>
              <w:t>408.</w:t>
            </w:r>
          </w:p>
        </w:tc>
        <w:tc>
          <w:tcPr>
            <w:tcW w:w="5924" w:type="dxa"/>
          </w:tcPr>
          <w:p w14:paraId="32F80373" w14:textId="77777777" w:rsidR="00C87F8D" w:rsidRDefault="00C87F8D" w:rsidP="00B16DC1">
            <w:pPr>
              <w:pStyle w:val="TableParagraph"/>
              <w:spacing w:line="257" w:lineRule="exact"/>
              <w:ind w:left="71"/>
              <w:jc w:val="left"/>
              <w:rPr>
                <w:sz w:val="24"/>
              </w:rPr>
            </w:pPr>
            <w:r>
              <w:rPr>
                <w:sz w:val="24"/>
              </w:rPr>
              <w:t>Egyesület évenkénti költségvetése</w:t>
            </w:r>
          </w:p>
        </w:tc>
        <w:tc>
          <w:tcPr>
            <w:tcW w:w="1940" w:type="dxa"/>
          </w:tcPr>
          <w:p w14:paraId="6FA91C6E" w14:textId="77777777" w:rsidR="00C87F8D" w:rsidRDefault="00C87F8D" w:rsidP="00B16DC1">
            <w:pPr>
              <w:pStyle w:val="TableParagraph"/>
              <w:spacing w:line="257" w:lineRule="exact"/>
              <w:ind w:left="51" w:right="36"/>
              <w:rPr>
                <w:sz w:val="24"/>
              </w:rPr>
            </w:pPr>
            <w:r>
              <w:rPr>
                <w:sz w:val="24"/>
              </w:rPr>
              <w:t>5  év</w:t>
            </w:r>
          </w:p>
        </w:tc>
      </w:tr>
      <w:tr w:rsidR="00C87F8D" w14:paraId="5B7277E4" w14:textId="77777777" w:rsidTr="00B16DC1">
        <w:trPr>
          <w:trHeight w:val="275"/>
        </w:trPr>
        <w:tc>
          <w:tcPr>
            <w:tcW w:w="1345" w:type="dxa"/>
          </w:tcPr>
          <w:p w14:paraId="3C11E2B2" w14:textId="77777777" w:rsidR="00C87F8D" w:rsidRDefault="00C87F8D" w:rsidP="00B16DC1">
            <w:pPr>
              <w:pStyle w:val="TableParagraph"/>
              <w:ind w:right="432"/>
              <w:rPr>
                <w:sz w:val="24"/>
              </w:rPr>
            </w:pPr>
            <w:r>
              <w:rPr>
                <w:sz w:val="24"/>
              </w:rPr>
              <w:t>409.</w:t>
            </w:r>
          </w:p>
        </w:tc>
        <w:tc>
          <w:tcPr>
            <w:tcW w:w="5924" w:type="dxa"/>
          </w:tcPr>
          <w:p w14:paraId="15329EA2" w14:textId="77777777" w:rsidR="00C87F8D" w:rsidRDefault="00C87F8D" w:rsidP="00B16DC1">
            <w:pPr>
              <w:pStyle w:val="TableParagraph"/>
              <w:ind w:left="71"/>
              <w:jc w:val="left"/>
              <w:rPr>
                <w:sz w:val="24"/>
              </w:rPr>
            </w:pPr>
            <w:r>
              <w:rPr>
                <w:sz w:val="24"/>
              </w:rPr>
              <w:t>Beruházás, beszerzési ügyek</w:t>
            </w:r>
          </w:p>
        </w:tc>
        <w:tc>
          <w:tcPr>
            <w:tcW w:w="1940" w:type="dxa"/>
          </w:tcPr>
          <w:p w14:paraId="51FC69C4" w14:textId="77777777" w:rsidR="00C87F8D" w:rsidRDefault="00C87F8D" w:rsidP="00B16DC1">
            <w:pPr>
              <w:pStyle w:val="TableParagraph"/>
              <w:ind w:left="51" w:right="41"/>
              <w:rPr>
                <w:sz w:val="24"/>
              </w:rPr>
            </w:pPr>
            <w:r>
              <w:rPr>
                <w:sz w:val="24"/>
              </w:rPr>
              <w:t>5  év</w:t>
            </w:r>
          </w:p>
        </w:tc>
      </w:tr>
      <w:tr w:rsidR="00C87F8D" w14:paraId="0A2BC0FC" w14:textId="77777777" w:rsidTr="00B16DC1">
        <w:trPr>
          <w:trHeight w:val="275"/>
        </w:trPr>
        <w:tc>
          <w:tcPr>
            <w:tcW w:w="1345" w:type="dxa"/>
          </w:tcPr>
          <w:p w14:paraId="516E510D" w14:textId="77777777" w:rsidR="00C87F8D" w:rsidRDefault="00C87F8D" w:rsidP="00B16DC1">
            <w:pPr>
              <w:pStyle w:val="TableParagraph"/>
              <w:ind w:right="433"/>
              <w:rPr>
                <w:sz w:val="24"/>
              </w:rPr>
            </w:pPr>
            <w:r>
              <w:rPr>
                <w:sz w:val="24"/>
              </w:rPr>
              <w:t>410.</w:t>
            </w:r>
          </w:p>
        </w:tc>
        <w:tc>
          <w:tcPr>
            <w:tcW w:w="5924" w:type="dxa"/>
          </w:tcPr>
          <w:p w14:paraId="102836CB" w14:textId="77777777" w:rsidR="00C87F8D" w:rsidRDefault="00C87F8D" w:rsidP="00B16DC1">
            <w:pPr>
              <w:pStyle w:val="TableParagraph"/>
              <w:ind w:left="70"/>
              <w:jc w:val="left"/>
              <w:rPr>
                <w:sz w:val="24"/>
              </w:rPr>
            </w:pPr>
            <w:r>
              <w:rPr>
                <w:sz w:val="24"/>
              </w:rPr>
              <w:t>Reprezentációs ügyek</w:t>
            </w:r>
          </w:p>
        </w:tc>
        <w:tc>
          <w:tcPr>
            <w:tcW w:w="1940" w:type="dxa"/>
          </w:tcPr>
          <w:p w14:paraId="71CABFC4" w14:textId="77777777" w:rsidR="00C87F8D" w:rsidRDefault="00C87F8D" w:rsidP="00B16DC1">
            <w:pPr>
              <w:pStyle w:val="TableParagraph"/>
              <w:ind w:left="51" w:right="42"/>
              <w:rPr>
                <w:sz w:val="24"/>
              </w:rPr>
            </w:pPr>
            <w:r>
              <w:rPr>
                <w:sz w:val="24"/>
              </w:rPr>
              <w:t>5 év</w:t>
            </w:r>
          </w:p>
        </w:tc>
      </w:tr>
      <w:tr w:rsidR="00C87F8D" w14:paraId="4C55E198" w14:textId="77777777" w:rsidTr="00B16DC1">
        <w:trPr>
          <w:trHeight w:val="276"/>
        </w:trPr>
        <w:tc>
          <w:tcPr>
            <w:tcW w:w="1345" w:type="dxa"/>
          </w:tcPr>
          <w:p w14:paraId="4B9743E9" w14:textId="77777777" w:rsidR="00C87F8D" w:rsidRDefault="00C87F8D" w:rsidP="00B16DC1">
            <w:pPr>
              <w:pStyle w:val="TableParagraph"/>
              <w:spacing w:line="257" w:lineRule="exact"/>
              <w:ind w:right="433"/>
              <w:rPr>
                <w:sz w:val="24"/>
              </w:rPr>
            </w:pPr>
            <w:r>
              <w:rPr>
                <w:sz w:val="24"/>
              </w:rPr>
              <w:t>411.</w:t>
            </w:r>
          </w:p>
        </w:tc>
        <w:tc>
          <w:tcPr>
            <w:tcW w:w="5924" w:type="dxa"/>
          </w:tcPr>
          <w:p w14:paraId="05151C9D" w14:textId="77777777" w:rsidR="00C87F8D" w:rsidRDefault="00C87F8D" w:rsidP="00B16DC1">
            <w:pPr>
              <w:pStyle w:val="TableParagraph"/>
              <w:spacing w:line="257" w:lineRule="exact"/>
              <w:ind w:left="70"/>
              <w:jc w:val="left"/>
              <w:rPr>
                <w:sz w:val="24"/>
              </w:rPr>
            </w:pPr>
            <w:r>
              <w:rPr>
                <w:sz w:val="24"/>
              </w:rPr>
              <w:t>Értékpapír vásárlási ügyek</w:t>
            </w:r>
          </w:p>
        </w:tc>
        <w:tc>
          <w:tcPr>
            <w:tcW w:w="1940" w:type="dxa"/>
          </w:tcPr>
          <w:p w14:paraId="15F753C8" w14:textId="77777777" w:rsidR="00C87F8D" w:rsidRDefault="00C87F8D" w:rsidP="00B16DC1">
            <w:pPr>
              <w:pStyle w:val="TableParagraph"/>
              <w:spacing w:line="257" w:lineRule="exact"/>
              <w:ind w:left="51" w:right="40"/>
              <w:rPr>
                <w:sz w:val="24"/>
              </w:rPr>
            </w:pPr>
            <w:r>
              <w:rPr>
                <w:sz w:val="24"/>
              </w:rPr>
              <w:t>5  év</w:t>
            </w:r>
          </w:p>
        </w:tc>
      </w:tr>
      <w:tr w:rsidR="00C87F8D" w14:paraId="758B4177" w14:textId="77777777" w:rsidTr="00B16DC1">
        <w:trPr>
          <w:trHeight w:val="275"/>
        </w:trPr>
        <w:tc>
          <w:tcPr>
            <w:tcW w:w="9209" w:type="dxa"/>
            <w:gridSpan w:val="3"/>
          </w:tcPr>
          <w:p w14:paraId="15BC5811" w14:textId="77777777" w:rsidR="00C87F8D" w:rsidRDefault="00C87F8D" w:rsidP="00B16DC1">
            <w:pPr>
              <w:pStyle w:val="TableParagraph"/>
              <w:ind w:left="777"/>
              <w:jc w:val="left"/>
              <w:rPr>
                <w:b/>
                <w:sz w:val="24"/>
              </w:rPr>
            </w:pPr>
            <w:r>
              <w:rPr>
                <w:b/>
                <w:sz w:val="24"/>
              </w:rPr>
              <w:t>SZÁMVITELI ÜGYEK</w:t>
            </w:r>
          </w:p>
        </w:tc>
      </w:tr>
      <w:tr w:rsidR="00C87F8D" w14:paraId="5D586E23" w14:textId="77777777" w:rsidTr="00B16DC1">
        <w:trPr>
          <w:trHeight w:val="275"/>
        </w:trPr>
        <w:tc>
          <w:tcPr>
            <w:tcW w:w="1345" w:type="dxa"/>
          </w:tcPr>
          <w:p w14:paraId="7A5B6265" w14:textId="77777777" w:rsidR="00C87F8D" w:rsidRDefault="00C87F8D" w:rsidP="00B16DC1">
            <w:pPr>
              <w:pStyle w:val="TableParagraph"/>
              <w:ind w:right="432"/>
              <w:rPr>
                <w:sz w:val="24"/>
              </w:rPr>
            </w:pPr>
            <w:r>
              <w:rPr>
                <w:sz w:val="24"/>
              </w:rPr>
              <w:t>501.</w:t>
            </w:r>
          </w:p>
        </w:tc>
        <w:tc>
          <w:tcPr>
            <w:tcW w:w="5924" w:type="dxa"/>
          </w:tcPr>
          <w:p w14:paraId="1EDAB9C0" w14:textId="77777777" w:rsidR="00C87F8D" w:rsidRDefault="00C87F8D" w:rsidP="00B16DC1">
            <w:pPr>
              <w:pStyle w:val="TableParagraph"/>
              <w:ind w:left="71"/>
              <w:jc w:val="left"/>
              <w:rPr>
                <w:sz w:val="24"/>
              </w:rPr>
            </w:pPr>
            <w:r>
              <w:rPr>
                <w:sz w:val="24"/>
              </w:rPr>
              <w:t>Számlarend</w:t>
            </w:r>
          </w:p>
        </w:tc>
        <w:tc>
          <w:tcPr>
            <w:tcW w:w="1940" w:type="dxa"/>
          </w:tcPr>
          <w:p w14:paraId="4814B45F" w14:textId="77777777" w:rsidR="00C87F8D" w:rsidRDefault="00C87F8D" w:rsidP="00B16DC1">
            <w:pPr>
              <w:pStyle w:val="TableParagraph"/>
              <w:ind w:left="51" w:right="42"/>
              <w:rPr>
                <w:sz w:val="24"/>
              </w:rPr>
            </w:pPr>
            <w:r>
              <w:rPr>
                <w:sz w:val="24"/>
              </w:rPr>
              <w:t>5év</w:t>
            </w:r>
          </w:p>
        </w:tc>
      </w:tr>
      <w:tr w:rsidR="00C87F8D" w14:paraId="1EA14708" w14:textId="77777777" w:rsidTr="00B16DC1">
        <w:trPr>
          <w:trHeight w:val="276"/>
        </w:trPr>
        <w:tc>
          <w:tcPr>
            <w:tcW w:w="1345" w:type="dxa"/>
          </w:tcPr>
          <w:p w14:paraId="24861573" w14:textId="77777777" w:rsidR="00C87F8D" w:rsidRDefault="00C87F8D" w:rsidP="00B16DC1">
            <w:pPr>
              <w:pStyle w:val="TableParagraph"/>
              <w:spacing w:line="257" w:lineRule="exact"/>
              <w:ind w:right="433"/>
              <w:rPr>
                <w:sz w:val="24"/>
              </w:rPr>
            </w:pPr>
            <w:r>
              <w:rPr>
                <w:sz w:val="24"/>
              </w:rPr>
              <w:t>502.</w:t>
            </w:r>
          </w:p>
        </w:tc>
        <w:tc>
          <w:tcPr>
            <w:tcW w:w="5924" w:type="dxa"/>
          </w:tcPr>
          <w:p w14:paraId="46F1A35C" w14:textId="77777777" w:rsidR="00C87F8D" w:rsidRDefault="00C87F8D" w:rsidP="00B16DC1">
            <w:pPr>
              <w:pStyle w:val="TableParagraph"/>
              <w:spacing w:line="257" w:lineRule="exact"/>
              <w:ind w:left="71"/>
              <w:jc w:val="left"/>
              <w:rPr>
                <w:sz w:val="24"/>
              </w:rPr>
            </w:pPr>
            <w:r>
              <w:rPr>
                <w:sz w:val="24"/>
              </w:rPr>
              <w:t>Számviteli bizonylatok</w:t>
            </w:r>
          </w:p>
        </w:tc>
        <w:tc>
          <w:tcPr>
            <w:tcW w:w="1940" w:type="dxa"/>
          </w:tcPr>
          <w:p w14:paraId="3F14DE4F" w14:textId="77777777" w:rsidR="00C87F8D" w:rsidRDefault="00C87F8D" w:rsidP="00B16DC1">
            <w:pPr>
              <w:pStyle w:val="TableParagraph"/>
              <w:spacing w:line="257" w:lineRule="exact"/>
              <w:ind w:left="51" w:right="43"/>
              <w:jc w:val="left"/>
              <w:rPr>
                <w:sz w:val="24"/>
              </w:rPr>
            </w:pPr>
            <w:r>
              <w:rPr>
                <w:sz w:val="24"/>
              </w:rPr>
              <w:t xml:space="preserve">            5 év</w:t>
            </w:r>
          </w:p>
        </w:tc>
      </w:tr>
      <w:tr w:rsidR="00C87F8D" w14:paraId="360F55FB" w14:textId="77777777" w:rsidTr="00B16DC1">
        <w:trPr>
          <w:trHeight w:val="275"/>
        </w:trPr>
        <w:tc>
          <w:tcPr>
            <w:tcW w:w="1345" w:type="dxa"/>
          </w:tcPr>
          <w:p w14:paraId="2C2EB894" w14:textId="77777777" w:rsidR="00C87F8D" w:rsidRDefault="00C87F8D" w:rsidP="00B16DC1">
            <w:pPr>
              <w:pStyle w:val="TableParagraph"/>
              <w:ind w:right="433"/>
              <w:rPr>
                <w:sz w:val="24"/>
              </w:rPr>
            </w:pPr>
            <w:r>
              <w:rPr>
                <w:sz w:val="24"/>
              </w:rPr>
              <w:t>503.</w:t>
            </w:r>
          </w:p>
        </w:tc>
        <w:tc>
          <w:tcPr>
            <w:tcW w:w="5924" w:type="dxa"/>
          </w:tcPr>
          <w:p w14:paraId="176BC1DC" w14:textId="77777777" w:rsidR="00C87F8D" w:rsidRDefault="00C87F8D" w:rsidP="00B16DC1">
            <w:pPr>
              <w:pStyle w:val="TableParagraph"/>
              <w:ind w:left="70"/>
              <w:jc w:val="left"/>
              <w:rPr>
                <w:sz w:val="24"/>
              </w:rPr>
            </w:pPr>
            <w:r>
              <w:rPr>
                <w:sz w:val="24"/>
              </w:rPr>
              <w:t>Főkönyvi kivonatok</w:t>
            </w:r>
          </w:p>
        </w:tc>
        <w:tc>
          <w:tcPr>
            <w:tcW w:w="1940" w:type="dxa"/>
          </w:tcPr>
          <w:p w14:paraId="1BF8E253" w14:textId="77777777" w:rsidR="00C87F8D" w:rsidRDefault="00C87F8D" w:rsidP="00B16DC1">
            <w:pPr>
              <w:pStyle w:val="TableParagraph"/>
              <w:ind w:left="51" w:right="42"/>
              <w:rPr>
                <w:sz w:val="24"/>
              </w:rPr>
            </w:pPr>
            <w:r>
              <w:rPr>
                <w:sz w:val="24"/>
              </w:rPr>
              <w:t>5 év</w:t>
            </w:r>
          </w:p>
        </w:tc>
      </w:tr>
      <w:tr w:rsidR="00C87F8D" w14:paraId="6B62D10F" w14:textId="77777777" w:rsidTr="00B16DC1">
        <w:trPr>
          <w:trHeight w:val="275"/>
        </w:trPr>
        <w:tc>
          <w:tcPr>
            <w:tcW w:w="1345" w:type="dxa"/>
          </w:tcPr>
          <w:p w14:paraId="05625122" w14:textId="77777777" w:rsidR="00C87F8D" w:rsidRDefault="00C87F8D" w:rsidP="00B16DC1">
            <w:pPr>
              <w:pStyle w:val="TableParagraph"/>
              <w:ind w:right="432"/>
              <w:rPr>
                <w:sz w:val="24"/>
              </w:rPr>
            </w:pPr>
            <w:r>
              <w:rPr>
                <w:sz w:val="24"/>
              </w:rPr>
              <w:t>504.</w:t>
            </w:r>
          </w:p>
        </w:tc>
        <w:tc>
          <w:tcPr>
            <w:tcW w:w="5924" w:type="dxa"/>
          </w:tcPr>
          <w:p w14:paraId="27CF3BC0" w14:textId="77777777" w:rsidR="00C87F8D" w:rsidRDefault="00C87F8D" w:rsidP="00B16DC1">
            <w:pPr>
              <w:pStyle w:val="TableParagraph"/>
              <w:ind w:left="71"/>
              <w:jc w:val="left"/>
              <w:rPr>
                <w:sz w:val="24"/>
              </w:rPr>
            </w:pPr>
            <w:r>
              <w:rPr>
                <w:sz w:val="24"/>
              </w:rPr>
              <w:t>Számviteli mérleg, eredmény-kimutatás, (közh. jelentés)</w:t>
            </w:r>
          </w:p>
        </w:tc>
        <w:tc>
          <w:tcPr>
            <w:tcW w:w="1940" w:type="dxa"/>
          </w:tcPr>
          <w:p w14:paraId="543409A5" w14:textId="77777777" w:rsidR="00C87F8D" w:rsidRDefault="00C87F8D" w:rsidP="00B16DC1">
            <w:pPr>
              <w:pStyle w:val="TableParagraph"/>
              <w:ind w:left="15" w:right="77"/>
              <w:rPr>
                <w:b/>
                <w:sz w:val="24"/>
              </w:rPr>
            </w:pPr>
            <w:r>
              <w:rPr>
                <w:b/>
                <w:sz w:val="24"/>
              </w:rPr>
              <w:t>Nem selejtezhető</w:t>
            </w:r>
          </w:p>
        </w:tc>
      </w:tr>
      <w:tr w:rsidR="00C87F8D" w14:paraId="11CF84DE" w14:textId="77777777" w:rsidTr="00B16DC1">
        <w:trPr>
          <w:trHeight w:val="276"/>
        </w:trPr>
        <w:tc>
          <w:tcPr>
            <w:tcW w:w="1345" w:type="dxa"/>
          </w:tcPr>
          <w:p w14:paraId="48FB2FA6" w14:textId="77777777" w:rsidR="00C87F8D" w:rsidRDefault="00C87F8D" w:rsidP="00B16DC1">
            <w:pPr>
              <w:pStyle w:val="TableParagraph"/>
              <w:spacing w:line="257" w:lineRule="exact"/>
              <w:ind w:right="433"/>
              <w:rPr>
                <w:sz w:val="24"/>
              </w:rPr>
            </w:pPr>
            <w:r>
              <w:rPr>
                <w:sz w:val="24"/>
              </w:rPr>
              <w:t>505.</w:t>
            </w:r>
          </w:p>
        </w:tc>
        <w:tc>
          <w:tcPr>
            <w:tcW w:w="5924" w:type="dxa"/>
          </w:tcPr>
          <w:p w14:paraId="675FCF3D" w14:textId="77777777" w:rsidR="00C87F8D" w:rsidRDefault="00C87F8D" w:rsidP="00B16DC1">
            <w:pPr>
              <w:pStyle w:val="TableParagraph"/>
              <w:spacing w:line="257" w:lineRule="exact"/>
              <w:ind w:left="71"/>
              <w:jc w:val="left"/>
              <w:rPr>
                <w:sz w:val="24"/>
              </w:rPr>
            </w:pPr>
            <w:r>
              <w:rPr>
                <w:sz w:val="24"/>
              </w:rPr>
              <w:t>Leltárak</w:t>
            </w:r>
          </w:p>
        </w:tc>
        <w:tc>
          <w:tcPr>
            <w:tcW w:w="1940" w:type="dxa"/>
          </w:tcPr>
          <w:p w14:paraId="619E527E" w14:textId="77777777" w:rsidR="00C87F8D" w:rsidRDefault="00C87F8D" w:rsidP="00B16DC1">
            <w:pPr>
              <w:pStyle w:val="TableParagraph"/>
              <w:spacing w:line="257" w:lineRule="exact"/>
              <w:ind w:left="51" w:right="41"/>
              <w:rPr>
                <w:sz w:val="24"/>
              </w:rPr>
            </w:pPr>
            <w:r>
              <w:rPr>
                <w:sz w:val="24"/>
              </w:rPr>
              <w:t>5 év</w:t>
            </w:r>
          </w:p>
        </w:tc>
      </w:tr>
      <w:tr w:rsidR="00C87F8D" w14:paraId="215A2556" w14:textId="77777777" w:rsidTr="00B16DC1">
        <w:trPr>
          <w:trHeight w:val="275"/>
        </w:trPr>
        <w:tc>
          <w:tcPr>
            <w:tcW w:w="1345" w:type="dxa"/>
          </w:tcPr>
          <w:p w14:paraId="6128EB00" w14:textId="77777777" w:rsidR="00C87F8D" w:rsidRDefault="00C87F8D" w:rsidP="00B16DC1">
            <w:pPr>
              <w:pStyle w:val="TableParagraph"/>
              <w:ind w:right="433"/>
              <w:rPr>
                <w:sz w:val="24"/>
              </w:rPr>
            </w:pPr>
            <w:r>
              <w:rPr>
                <w:sz w:val="24"/>
              </w:rPr>
              <w:t>506.</w:t>
            </w:r>
          </w:p>
        </w:tc>
        <w:tc>
          <w:tcPr>
            <w:tcW w:w="5924" w:type="dxa"/>
          </w:tcPr>
          <w:p w14:paraId="79CC3B3C" w14:textId="77777777" w:rsidR="00C87F8D" w:rsidRDefault="00C87F8D" w:rsidP="00B16DC1">
            <w:pPr>
              <w:pStyle w:val="TableParagraph"/>
              <w:ind w:left="70"/>
              <w:jc w:val="left"/>
              <w:rPr>
                <w:sz w:val="24"/>
              </w:rPr>
            </w:pPr>
            <w:r>
              <w:rPr>
                <w:sz w:val="24"/>
              </w:rPr>
              <w:t>Statisztikai adatszolgáltatások</w:t>
            </w:r>
          </w:p>
        </w:tc>
        <w:tc>
          <w:tcPr>
            <w:tcW w:w="1940" w:type="dxa"/>
          </w:tcPr>
          <w:p w14:paraId="2B095DA4" w14:textId="77777777" w:rsidR="00C87F8D" w:rsidRDefault="00C87F8D" w:rsidP="00B16DC1">
            <w:pPr>
              <w:pStyle w:val="TableParagraph"/>
              <w:ind w:left="51" w:right="44"/>
              <w:rPr>
                <w:sz w:val="24"/>
              </w:rPr>
            </w:pPr>
            <w:r>
              <w:rPr>
                <w:sz w:val="24"/>
              </w:rPr>
              <w:t>5 év</w:t>
            </w:r>
          </w:p>
        </w:tc>
      </w:tr>
      <w:tr w:rsidR="00C87F8D" w14:paraId="4A7FF8EC" w14:textId="77777777" w:rsidTr="00B16DC1">
        <w:trPr>
          <w:trHeight w:val="275"/>
        </w:trPr>
        <w:tc>
          <w:tcPr>
            <w:tcW w:w="1345" w:type="dxa"/>
          </w:tcPr>
          <w:p w14:paraId="1A571608" w14:textId="77777777" w:rsidR="00C87F8D" w:rsidRDefault="00C87F8D" w:rsidP="00B16DC1">
            <w:pPr>
              <w:pStyle w:val="TableParagraph"/>
              <w:ind w:right="433"/>
              <w:rPr>
                <w:sz w:val="24"/>
              </w:rPr>
            </w:pPr>
            <w:r>
              <w:rPr>
                <w:sz w:val="24"/>
              </w:rPr>
              <w:t>507.</w:t>
            </w:r>
          </w:p>
        </w:tc>
        <w:tc>
          <w:tcPr>
            <w:tcW w:w="5924" w:type="dxa"/>
          </w:tcPr>
          <w:p w14:paraId="19F4F6D1" w14:textId="77777777" w:rsidR="00C87F8D" w:rsidRDefault="00C87F8D" w:rsidP="00B16DC1">
            <w:pPr>
              <w:pStyle w:val="TableParagraph"/>
              <w:ind w:left="70"/>
              <w:jc w:val="left"/>
              <w:rPr>
                <w:sz w:val="24"/>
              </w:rPr>
            </w:pPr>
            <w:r>
              <w:rPr>
                <w:sz w:val="24"/>
              </w:rPr>
              <w:t>Adóbevallások</w:t>
            </w:r>
          </w:p>
        </w:tc>
        <w:tc>
          <w:tcPr>
            <w:tcW w:w="1940" w:type="dxa"/>
          </w:tcPr>
          <w:p w14:paraId="65AD7575" w14:textId="77777777" w:rsidR="00C87F8D" w:rsidRDefault="00C87F8D" w:rsidP="00B16DC1">
            <w:pPr>
              <w:pStyle w:val="TableParagraph"/>
              <w:ind w:left="51" w:right="45"/>
              <w:rPr>
                <w:sz w:val="24"/>
              </w:rPr>
            </w:pPr>
            <w:r>
              <w:rPr>
                <w:sz w:val="24"/>
              </w:rPr>
              <w:t>5 év</w:t>
            </w:r>
          </w:p>
        </w:tc>
      </w:tr>
      <w:tr w:rsidR="00C87F8D" w14:paraId="24F5257B" w14:textId="77777777" w:rsidTr="00B16DC1">
        <w:trPr>
          <w:trHeight w:val="276"/>
        </w:trPr>
        <w:tc>
          <w:tcPr>
            <w:tcW w:w="9209" w:type="dxa"/>
            <w:gridSpan w:val="3"/>
          </w:tcPr>
          <w:p w14:paraId="2A7D5365" w14:textId="77777777" w:rsidR="00C87F8D" w:rsidRDefault="00C87F8D" w:rsidP="00B16DC1">
            <w:pPr>
              <w:pStyle w:val="TableParagraph"/>
              <w:spacing w:line="257" w:lineRule="exact"/>
              <w:jc w:val="left"/>
              <w:rPr>
                <w:b/>
                <w:sz w:val="24"/>
              </w:rPr>
            </w:pPr>
          </w:p>
        </w:tc>
      </w:tr>
      <w:tr w:rsidR="00C87F8D" w14:paraId="0F1AC832" w14:textId="77777777" w:rsidTr="00B16DC1">
        <w:trPr>
          <w:trHeight w:val="275"/>
        </w:trPr>
        <w:tc>
          <w:tcPr>
            <w:tcW w:w="1345" w:type="dxa"/>
          </w:tcPr>
          <w:p w14:paraId="6BABA6B7" w14:textId="77777777" w:rsidR="00C87F8D" w:rsidRDefault="00C87F8D" w:rsidP="00B16DC1">
            <w:pPr>
              <w:pStyle w:val="TableParagraph"/>
              <w:ind w:right="433"/>
              <w:rPr>
                <w:sz w:val="24"/>
              </w:rPr>
            </w:pPr>
            <w:r>
              <w:rPr>
                <w:sz w:val="24"/>
              </w:rPr>
              <w:t>601.</w:t>
            </w:r>
          </w:p>
        </w:tc>
        <w:tc>
          <w:tcPr>
            <w:tcW w:w="5924" w:type="dxa"/>
          </w:tcPr>
          <w:p w14:paraId="33279BD0" w14:textId="77777777" w:rsidR="00C87F8D" w:rsidRDefault="00C87F8D" w:rsidP="00B16DC1">
            <w:pPr>
              <w:pStyle w:val="TableParagraph"/>
              <w:ind w:left="0"/>
              <w:jc w:val="left"/>
              <w:rPr>
                <w:sz w:val="24"/>
              </w:rPr>
            </w:pPr>
            <w:r>
              <w:rPr>
                <w:sz w:val="24"/>
              </w:rPr>
              <w:t xml:space="preserve"> Beérkezett levelek, emailek</w:t>
            </w:r>
          </w:p>
        </w:tc>
        <w:tc>
          <w:tcPr>
            <w:tcW w:w="1940" w:type="dxa"/>
          </w:tcPr>
          <w:p w14:paraId="1191529B" w14:textId="77777777" w:rsidR="00C87F8D" w:rsidRDefault="00C87F8D" w:rsidP="00B16DC1">
            <w:pPr>
              <w:pStyle w:val="TableParagraph"/>
              <w:ind w:left="15" w:right="77"/>
              <w:rPr>
                <w:b/>
                <w:sz w:val="24"/>
              </w:rPr>
            </w:pPr>
            <w:r>
              <w:rPr>
                <w:b/>
                <w:sz w:val="24"/>
              </w:rPr>
              <w:t>5 év</w:t>
            </w:r>
          </w:p>
        </w:tc>
      </w:tr>
      <w:tr w:rsidR="00C87F8D" w14:paraId="164E769C" w14:textId="77777777" w:rsidTr="00B16DC1">
        <w:trPr>
          <w:trHeight w:val="275"/>
        </w:trPr>
        <w:tc>
          <w:tcPr>
            <w:tcW w:w="1345" w:type="dxa"/>
          </w:tcPr>
          <w:p w14:paraId="117EEF5F" w14:textId="77777777" w:rsidR="00C87F8D" w:rsidRDefault="00C87F8D" w:rsidP="00B16DC1">
            <w:pPr>
              <w:pStyle w:val="TableParagraph"/>
              <w:ind w:right="432"/>
              <w:rPr>
                <w:sz w:val="24"/>
              </w:rPr>
            </w:pPr>
            <w:r>
              <w:rPr>
                <w:sz w:val="24"/>
              </w:rPr>
              <w:t>602.</w:t>
            </w:r>
          </w:p>
        </w:tc>
        <w:tc>
          <w:tcPr>
            <w:tcW w:w="5924" w:type="dxa"/>
          </w:tcPr>
          <w:p w14:paraId="4DB1D4BF" w14:textId="77777777" w:rsidR="00C87F8D" w:rsidRDefault="00C87F8D" w:rsidP="00B16DC1">
            <w:pPr>
              <w:pStyle w:val="TableParagraph"/>
              <w:ind w:left="0"/>
              <w:jc w:val="left"/>
              <w:rPr>
                <w:sz w:val="24"/>
              </w:rPr>
            </w:pPr>
            <w:r>
              <w:rPr>
                <w:sz w:val="24"/>
              </w:rPr>
              <w:t xml:space="preserve"> Kimenő levelek ,emailek</w:t>
            </w:r>
          </w:p>
        </w:tc>
        <w:tc>
          <w:tcPr>
            <w:tcW w:w="1940" w:type="dxa"/>
          </w:tcPr>
          <w:p w14:paraId="3A3B76EF" w14:textId="77777777" w:rsidR="00C87F8D" w:rsidRDefault="00C87F8D" w:rsidP="00B16DC1">
            <w:pPr>
              <w:pStyle w:val="TableParagraph"/>
              <w:ind w:left="0" w:right="77"/>
              <w:jc w:val="left"/>
              <w:rPr>
                <w:b/>
                <w:sz w:val="24"/>
              </w:rPr>
            </w:pPr>
            <w:r>
              <w:rPr>
                <w:b/>
                <w:sz w:val="24"/>
              </w:rPr>
              <w:t xml:space="preserve">            5 év</w:t>
            </w:r>
          </w:p>
        </w:tc>
      </w:tr>
      <w:tr w:rsidR="00C87F8D" w14:paraId="0C438790" w14:textId="77777777" w:rsidTr="00B16DC1">
        <w:trPr>
          <w:trHeight w:val="276"/>
        </w:trPr>
        <w:tc>
          <w:tcPr>
            <w:tcW w:w="1345" w:type="dxa"/>
          </w:tcPr>
          <w:p w14:paraId="5B28F299" w14:textId="77777777" w:rsidR="00C87F8D" w:rsidRDefault="00C87F8D" w:rsidP="00B16DC1">
            <w:pPr>
              <w:pStyle w:val="TableParagraph"/>
              <w:spacing w:line="257" w:lineRule="exact"/>
              <w:ind w:right="432"/>
              <w:rPr>
                <w:sz w:val="24"/>
              </w:rPr>
            </w:pPr>
            <w:r>
              <w:rPr>
                <w:sz w:val="24"/>
              </w:rPr>
              <w:t>603.</w:t>
            </w:r>
          </w:p>
        </w:tc>
        <w:tc>
          <w:tcPr>
            <w:tcW w:w="5924" w:type="dxa"/>
          </w:tcPr>
          <w:p w14:paraId="4CEFACB3" w14:textId="77777777" w:rsidR="00C87F8D" w:rsidRDefault="00C87F8D" w:rsidP="00B16DC1">
            <w:pPr>
              <w:pStyle w:val="TableParagraph"/>
              <w:spacing w:line="257" w:lineRule="exact"/>
              <w:ind w:left="0"/>
              <w:jc w:val="left"/>
              <w:rPr>
                <w:sz w:val="24"/>
              </w:rPr>
            </w:pPr>
          </w:p>
        </w:tc>
        <w:tc>
          <w:tcPr>
            <w:tcW w:w="1940" w:type="dxa"/>
          </w:tcPr>
          <w:p w14:paraId="21C1360E" w14:textId="77777777" w:rsidR="00C87F8D" w:rsidRDefault="00C87F8D" w:rsidP="00B16DC1">
            <w:pPr>
              <w:pStyle w:val="TableParagraph"/>
              <w:spacing w:line="257" w:lineRule="exact"/>
              <w:ind w:left="15" w:right="77"/>
              <w:rPr>
                <w:b/>
                <w:sz w:val="24"/>
              </w:rPr>
            </w:pPr>
            <w:r>
              <w:rPr>
                <w:b/>
                <w:sz w:val="24"/>
              </w:rPr>
              <w:t>Nem selejtezhető</w:t>
            </w:r>
          </w:p>
        </w:tc>
      </w:tr>
      <w:tr w:rsidR="00C87F8D" w14:paraId="6263D20F" w14:textId="77777777" w:rsidTr="00B16DC1">
        <w:trPr>
          <w:trHeight w:val="275"/>
        </w:trPr>
        <w:tc>
          <w:tcPr>
            <w:tcW w:w="1345" w:type="dxa"/>
          </w:tcPr>
          <w:p w14:paraId="15B455F0" w14:textId="77777777" w:rsidR="00C87F8D" w:rsidRDefault="00C87F8D" w:rsidP="00B16DC1">
            <w:pPr>
              <w:pStyle w:val="TableParagraph"/>
              <w:ind w:right="433"/>
              <w:rPr>
                <w:sz w:val="24"/>
              </w:rPr>
            </w:pPr>
            <w:r>
              <w:rPr>
                <w:sz w:val="24"/>
              </w:rPr>
              <w:t>604.</w:t>
            </w:r>
          </w:p>
        </w:tc>
        <w:tc>
          <w:tcPr>
            <w:tcW w:w="5924" w:type="dxa"/>
          </w:tcPr>
          <w:p w14:paraId="42519BA0" w14:textId="77777777" w:rsidR="00C87F8D" w:rsidRDefault="00C87F8D" w:rsidP="00B16DC1">
            <w:pPr>
              <w:pStyle w:val="TableParagraph"/>
              <w:ind w:left="0"/>
              <w:jc w:val="left"/>
              <w:rPr>
                <w:sz w:val="24"/>
              </w:rPr>
            </w:pPr>
          </w:p>
        </w:tc>
        <w:tc>
          <w:tcPr>
            <w:tcW w:w="1940" w:type="dxa"/>
          </w:tcPr>
          <w:p w14:paraId="4FCC0EE2" w14:textId="77777777" w:rsidR="00C87F8D" w:rsidRDefault="00C87F8D" w:rsidP="00B16DC1">
            <w:pPr>
              <w:pStyle w:val="TableParagraph"/>
              <w:ind w:left="15" w:right="77"/>
              <w:rPr>
                <w:b/>
                <w:sz w:val="24"/>
              </w:rPr>
            </w:pPr>
            <w:r>
              <w:rPr>
                <w:b/>
                <w:sz w:val="24"/>
              </w:rPr>
              <w:t>Nem selejtezhető</w:t>
            </w:r>
          </w:p>
        </w:tc>
      </w:tr>
      <w:tr w:rsidR="00C87F8D" w14:paraId="56D9ACBF" w14:textId="77777777" w:rsidTr="00B16DC1">
        <w:trPr>
          <w:trHeight w:val="275"/>
        </w:trPr>
        <w:tc>
          <w:tcPr>
            <w:tcW w:w="1345" w:type="dxa"/>
          </w:tcPr>
          <w:p w14:paraId="2A7E811D" w14:textId="77777777" w:rsidR="00C87F8D" w:rsidRDefault="00C87F8D" w:rsidP="00B16DC1">
            <w:pPr>
              <w:pStyle w:val="TableParagraph"/>
              <w:ind w:right="433"/>
              <w:rPr>
                <w:sz w:val="24"/>
              </w:rPr>
            </w:pPr>
            <w:r>
              <w:rPr>
                <w:sz w:val="24"/>
              </w:rPr>
              <w:t>605.</w:t>
            </w:r>
          </w:p>
        </w:tc>
        <w:tc>
          <w:tcPr>
            <w:tcW w:w="5924" w:type="dxa"/>
          </w:tcPr>
          <w:p w14:paraId="522BEC15" w14:textId="77777777" w:rsidR="00C87F8D" w:rsidRDefault="00C87F8D" w:rsidP="00B16DC1">
            <w:pPr>
              <w:pStyle w:val="TableParagraph"/>
              <w:ind w:left="0"/>
              <w:jc w:val="left"/>
              <w:rPr>
                <w:sz w:val="24"/>
              </w:rPr>
            </w:pPr>
          </w:p>
        </w:tc>
        <w:tc>
          <w:tcPr>
            <w:tcW w:w="1940" w:type="dxa"/>
          </w:tcPr>
          <w:p w14:paraId="7A0CC475" w14:textId="77777777" w:rsidR="00C87F8D" w:rsidRDefault="00C87F8D" w:rsidP="00B16DC1">
            <w:pPr>
              <w:pStyle w:val="TableParagraph"/>
              <w:ind w:left="15" w:right="77"/>
              <w:rPr>
                <w:b/>
                <w:sz w:val="24"/>
              </w:rPr>
            </w:pPr>
            <w:r>
              <w:rPr>
                <w:b/>
                <w:sz w:val="24"/>
              </w:rPr>
              <w:t>Nem selejtezhető</w:t>
            </w:r>
          </w:p>
        </w:tc>
      </w:tr>
      <w:tr w:rsidR="00C87F8D" w14:paraId="0EEF6005" w14:textId="77777777" w:rsidTr="00B16DC1">
        <w:trPr>
          <w:trHeight w:val="275"/>
        </w:trPr>
        <w:tc>
          <w:tcPr>
            <w:tcW w:w="1345" w:type="dxa"/>
          </w:tcPr>
          <w:p w14:paraId="77C4F91E" w14:textId="77777777" w:rsidR="00C87F8D" w:rsidRDefault="00C87F8D" w:rsidP="00B16DC1">
            <w:pPr>
              <w:pStyle w:val="TableParagraph"/>
              <w:ind w:right="432"/>
              <w:rPr>
                <w:sz w:val="24"/>
              </w:rPr>
            </w:pPr>
            <w:r>
              <w:rPr>
                <w:sz w:val="24"/>
              </w:rPr>
              <w:t>606.</w:t>
            </w:r>
          </w:p>
        </w:tc>
        <w:tc>
          <w:tcPr>
            <w:tcW w:w="5924" w:type="dxa"/>
          </w:tcPr>
          <w:p w14:paraId="5A95FD04" w14:textId="77777777" w:rsidR="00C87F8D" w:rsidRDefault="00C87F8D" w:rsidP="00B16DC1">
            <w:pPr>
              <w:pStyle w:val="TableParagraph"/>
              <w:ind w:left="0"/>
              <w:jc w:val="left"/>
              <w:rPr>
                <w:sz w:val="24"/>
              </w:rPr>
            </w:pPr>
          </w:p>
        </w:tc>
        <w:tc>
          <w:tcPr>
            <w:tcW w:w="1940" w:type="dxa"/>
          </w:tcPr>
          <w:p w14:paraId="47186BE1" w14:textId="77777777" w:rsidR="00C87F8D" w:rsidRDefault="00C87F8D" w:rsidP="00B16DC1">
            <w:pPr>
              <w:pStyle w:val="TableParagraph"/>
              <w:ind w:left="15" w:right="77"/>
              <w:rPr>
                <w:b/>
                <w:sz w:val="24"/>
              </w:rPr>
            </w:pPr>
            <w:r>
              <w:rPr>
                <w:b/>
                <w:sz w:val="24"/>
              </w:rPr>
              <w:t>Nem selejtezhető</w:t>
            </w:r>
          </w:p>
        </w:tc>
      </w:tr>
      <w:tr w:rsidR="00C87F8D" w14:paraId="2BC0D6FB" w14:textId="77777777" w:rsidTr="00B16DC1">
        <w:trPr>
          <w:trHeight w:val="276"/>
        </w:trPr>
        <w:tc>
          <w:tcPr>
            <w:tcW w:w="1345" w:type="dxa"/>
          </w:tcPr>
          <w:p w14:paraId="10436C06" w14:textId="77777777" w:rsidR="00C87F8D" w:rsidRDefault="00C87F8D" w:rsidP="00B16DC1">
            <w:pPr>
              <w:pStyle w:val="TableParagraph"/>
              <w:spacing w:line="257" w:lineRule="exact"/>
              <w:ind w:right="433"/>
              <w:rPr>
                <w:sz w:val="24"/>
              </w:rPr>
            </w:pPr>
            <w:r>
              <w:rPr>
                <w:sz w:val="24"/>
              </w:rPr>
              <w:t>607.</w:t>
            </w:r>
          </w:p>
        </w:tc>
        <w:tc>
          <w:tcPr>
            <w:tcW w:w="5924" w:type="dxa"/>
          </w:tcPr>
          <w:p w14:paraId="0593CB3F" w14:textId="77777777" w:rsidR="00C87F8D" w:rsidRDefault="00C87F8D" w:rsidP="00B16DC1">
            <w:pPr>
              <w:pStyle w:val="TableParagraph"/>
              <w:spacing w:line="257" w:lineRule="exact"/>
              <w:ind w:left="0"/>
              <w:jc w:val="left"/>
              <w:rPr>
                <w:sz w:val="24"/>
              </w:rPr>
            </w:pPr>
          </w:p>
        </w:tc>
        <w:tc>
          <w:tcPr>
            <w:tcW w:w="1940" w:type="dxa"/>
          </w:tcPr>
          <w:p w14:paraId="11E8D1AF" w14:textId="77777777" w:rsidR="00C87F8D" w:rsidRDefault="00C87F8D" w:rsidP="00B16DC1">
            <w:pPr>
              <w:pStyle w:val="TableParagraph"/>
              <w:spacing w:line="257" w:lineRule="exact"/>
              <w:ind w:left="15" w:right="77"/>
              <w:rPr>
                <w:b/>
                <w:sz w:val="24"/>
              </w:rPr>
            </w:pPr>
            <w:r>
              <w:rPr>
                <w:b/>
                <w:sz w:val="24"/>
              </w:rPr>
              <w:t>Nem selejtezhető</w:t>
            </w:r>
          </w:p>
        </w:tc>
      </w:tr>
      <w:tr w:rsidR="00C87F8D" w14:paraId="60DF102E" w14:textId="77777777" w:rsidTr="00B16DC1">
        <w:trPr>
          <w:trHeight w:val="275"/>
        </w:trPr>
        <w:tc>
          <w:tcPr>
            <w:tcW w:w="1345" w:type="dxa"/>
          </w:tcPr>
          <w:p w14:paraId="20041BB3" w14:textId="77777777" w:rsidR="00C87F8D" w:rsidRDefault="00C87F8D" w:rsidP="00B16DC1">
            <w:pPr>
              <w:pStyle w:val="TableParagraph"/>
              <w:ind w:right="433"/>
              <w:rPr>
                <w:sz w:val="24"/>
              </w:rPr>
            </w:pPr>
            <w:r>
              <w:rPr>
                <w:sz w:val="24"/>
              </w:rPr>
              <w:t>608.</w:t>
            </w:r>
          </w:p>
        </w:tc>
        <w:tc>
          <w:tcPr>
            <w:tcW w:w="5924" w:type="dxa"/>
          </w:tcPr>
          <w:p w14:paraId="58A76490" w14:textId="77777777" w:rsidR="00C87F8D" w:rsidRDefault="00C87F8D" w:rsidP="00B16DC1">
            <w:pPr>
              <w:pStyle w:val="TableParagraph"/>
              <w:ind w:left="0"/>
              <w:jc w:val="left"/>
              <w:rPr>
                <w:sz w:val="24"/>
              </w:rPr>
            </w:pPr>
          </w:p>
        </w:tc>
        <w:tc>
          <w:tcPr>
            <w:tcW w:w="1940" w:type="dxa"/>
          </w:tcPr>
          <w:p w14:paraId="28C9CD8B" w14:textId="77777777" w:rsidR="00C87F8D" w:rsidRDefault="00C87F8D" w:rsidP="00B16DC1">
            <w:pPr>
              <w:pStyle w:val="TableParagraph"/>
              <w:ind w:left="15" w:right="77"/>
              <w:rPr>
                <w:b/>
                <w:sz w:val="24"/>
              </w:rPr>
            </w:pPr>
            <w:r>
              <w:rPr>
                <w:b/>
                <w:sz w:val="24"/>
              </w:rPr>
              <w:t>Nem selejtezhető</w:t>
            </w:r>
          </w:p>
        </w:tc>
      </w:tr>
      <w:tr w:rsidR="00C87F8D" w14:paraId="24F310E4" w14:textId="77777777" w:rsidTr="00B16DC1">
        <w:trPr>
          <w:trHeight w:val="275"/>
        </w:trPr>
        <w:tc>
          <w:tcPr>
            <w:tcW w:w="1345" w:type="dxa"/>
          </w:tcPr>
          <w:p w14:paraId="687CA7E0" w14:textId="77777777" w:rsidR="00C87F8D" w:rsidRDefault="00C87F8D" w:rsidP="00B16DC1">
            <w:pPr>
              <w:pStyle w:val="TableParagraph"/>
              <w:ind w:right="433"/>
              <w:rPr>
                <w:sz w:val="24"/>
              </w:rPr>
            </w:pPr>
            <w:r>
              <w:rPr>
                <w:sz w:val="24"/>
              </w:rPr>
              <w:t>609.</w:t>
            </w:r>
          </w:p>
        </w:tc>
        <w:tc>
          <w:tcPr>
            <w:tcW w:w="5924" w:type="dxa"/>
          </w:tcPr>
          <w:p w14:paraId="11411D2F" w14:textId="77777777" w:rsidR="00C87F8D" w:rsidRDefault="00C87F8D" w:rsidP="00B16DC1">
            <w:pPr>
              <w:pStyle w:val="TableParagraph"/>
              <w:ind w:left="0"/>
              <w:jc w:val="left"/>
              <w:rPr>
                <w:sz w:val="24"/>
              </w:rPr>
            </w:pPr>
          </w:p>
        </w:tc>
        <w:tc>
          <w:tcPr>
            <w:tcW w:w="1940" w:type="dxa"/>
          </w:tcPr>
          <w:p w14:paraId="0A0961A1" w14:textId="77777777" w:rsidR="00C87F8D" w:rsidRDefault="00C87F8D" w:rsidP="00B16DC1">
            <w:pPr>
              <w:pStyle w:val="TableParagraph"/>
              <w:ind w:left="15" w:right="77"/>
              <w:rPr>
                <w:b/>
                <w:sz w:val="24"/>
              </w:rPr>
            </w:pPr>
            <w:r>
              <w:rPr>
                <w:b/>
                <w:sz w:val="24"/>
              </w:rPr>
              <w:t>Nem selejtezhető</w:t>
            </w:r>
          </w:p>
        </w:tc>
      </w:tr>
      <w:tr w:rsidR="00C87F8D" w14:paraId="5257B1FB" w14:textId="77777777" w:rsidTr="00B16DC1">
        <w:trPr>
          <w:trHeight w:val="276"/>
        </w:trPr>
        <w:tc>
          <w:tcPr>
            <w:tcW w:w="1345" w:type="dxa"/>
          </w:tcPr>
          <w:p w14:paraId="1BDBC589" w14:textId="77777777" w:rsidR="00C87F8D" w:rsidRDefault="00C87F8D" w:rsidP="00B16DC1">
            <w:pPr>
              <w:pStyle w:val="TableParagraph"/>
              <w:spacing w:line="257" w:lineRule="exact"/>
              <w:ind w:right="433"/>
              <w:rPr>
                <w:sz w:val="24"/>
              </w:rPr>
            </w:pPr>
            <w:r>
              <w:rPr>
                <w:sz w:val="24"/>
              </w:rPr>
              <w:t>610.</w:t>
            </w:r>
          </w:p>
        </w:tc>
        <w:tc>
          <w:tcPr>
            <w:tcW w:w="5924" w:type="dxa"/>
          </w:tcPr>
          <w:p w14:paraId="5935CFEA" w14:textId="77777777" w:rsidR="00C87F8D" w:rsidRDefault="00C87F8D" w:rsidP="00B16DC1">
            <w:pPr>
              <w:pStyle w:val="TableParagraph"/>
              <w:spacing w:line="257" w:lineRule="exact"/>
              <w:ind w:left="0"/>
              <w:jc w:val="left"/>
              <w:rPr>
                <w:sz w:val="24"/>
              </w:rPr>
            </w:pPr>
          </w:p>
        </w:tc>
        <w:tc>
          <w:tcPr>
            <w:tcW w:w="1940" w:type="dxa"/>
          </w:tcPr>
          <w:p w14:paraId="0076383A" w14:textId="77777777" w:rsidR="00C87F8D" w:rsidRDefault="00C87F8D" w:rsidP="00B16DC1">
            <w:pPr>
              <w:pStyle w:val="TableParagraph"/>
              <w:spacing w:line="257" w:lineRule="exact"/>
              <w:ind w:left="15" w:right="77"/>
              <w:rPr>
                <w:b/>
                <w:sz w:val="24"/>
              </w:rPr>
            </w:pPr>
            <w:r>
              <w:rPr>
                <w:b/>
                <w:sz w:val="24"/>
              </w:rPr>
              <w:t>Nem selejtezhető</w:t>
            </w:r>
          </w:p>
        </w:tc>
      </w:tr>
      <w:tr w:rsidR="00C87F8D" w14:paraId="6E96ABAC" w14:textId="77777777" w:rsidTr="00B16DC1">
        <w:trPr>
          <w:trHeight w:val="275"/>
        </w:trPr>
        <w:tc>
          <w:tcPr>
            <w:tcW w:w="9209" w:type="dxa"/>
            <w:gridSpan w:val="3"/>
          </w:tcPr>
          <w:p w14:paraId="0953CAC5" w14:textId="77777777" w:rsidR="00C87F8D" w:rsidRDefault="00C87F8D" w:rsidP="00B16DC1">
            <w:pPr>
              <w:pStyle w:val="TableParagraph"/>
              <w:ind w:left="0"/>
              <w:jc w:val="left"/>
              <w:rPr>
                <w:b/>
                <w:sz w:val="24"/>
              </w:rPr>
            </w:pPr>
          </w:p>
        </w:tc>
      </w:tr>
      <w:tr w:rsidR="00C87F8D" w14:paraId="30051399" w14:textId="77777777" w:rsidTr="00B16DC1">
        <w:trPr>
          <w:trHeight w:val="275"/>
        </w:trPr>
        <w:tc>
          <w:tcPr>
            <w:tcW w:w="1345" w:type="dxa"/>
          </w:tcPr>
          <w:p w14:paraId="2544E9F6" w14:textId="77777777" w:rsidR="00C87F8D" w:rsidRDefault="00C87F8D" w:rsidP="00B16DC1">
            <w:pPr>
              <w:pStyle w:val="TableParagraph"/>
              <w:ind w:right="433"/>
              <w:rPr>
                <w:sz w:val="24"/>
              </w:rPr>
            </w:pPr>
            <w:r>
              <w:rPr>
                <w:sz w:val="24"/>
              </w:rPr>
              <w:t>701.</w:t>
            </w:r>
          </w:p>
        </w:tc>
        <w:tc>
          <w:tcPr>
            <w:tcW w:w="5924" w:type="dxa"/>
          </w:tcPr>
          <w:p w14:paraId="5FD03B3C" w14:textId="77777777" w:rsidR="00C87F8D" w:rsidRDefault="00C87F8D" w:rsidP="00B16DC1">
            <w:pPr>
              <w:pStyle w:val="TableParagraph"/>
              <w:ind w:left="70"/>
              <w:jc w:val="left"/>
              <w:rPr>
                <w:sz w:val="24"/>
              </w:rPr>
            </w:pPr>
          </w:p>
        </w:tc>
        <w:tc>
          <w:tcPr>
            <w:tcW w:w="1940" w:type="dxa"/>
          </w:tcPr>
          <w:p w14:paraId="527D67D4" w14:textId="77777777" w:rsidR="00C87F8D" w:rsidRDefault="00C87F8D" w:rsidP="00B16DC1">
            <w:pPr>
              <w:pStyle w:val="TableParagraph"/>
              <w:ind w:left="15" w:right="77"/>
              <w:rPr>
                <w:b/>
                <w:sz w:val="24"/>
              </w:rPr>
            </w:pPr>
            <w:r>
              <w:rPr>
                <w:b/>
                <w:sz w:val="24"/>
              </w:rPr>
              <w:t>Nem selejtezhető</w:t>
            </w:r>
          </w:p>
        </w:tc>
      </w:tr>
      <w:tr w:rsidR="00C87F8D" w14:paraId="69F5D575" w14:textId="77777777" w:rsidTr="00B16DC1">
        <w:trPr>
          <w:trHeight w:val="276"/>
        </w:trPr>
        <w:tc>
          <w:tcPr>
            <w:tcW w:w="1345" w:type="dxa"/>
          </w:tcPr>
          <w:p w14:paraId="4DCD976B" w14:textId="77777777" w:rsidR="00C87F8D" w:rsidRDefault="00C87F8D" w:rsidP="00B16DC1">
            <w:pPr>
              <w:pStyle w:val="TableParagraph"/>
              <w:spacing w:line="257" w:lineRule="exact"/>
              <w:ind w:right="433"/>
              <w:rPr>
                <w:sz w:val="24"/>
              </w:rPr>
            </w:pPr>
            <w:r>
              <w:rPr>
                <w:sz w:val="24"/>
              </w:rPr>
              <w:t>702.</w:t>
            </w:r>
          </w:p>
        </w:tc>
        <w:tc>
          <w:tcPr>
            <w:tcW w:w="5924" w:type="dxa"/>
          </w:tcPr>
          <w:p w14:paraId="6336BE9C" w14:textId="77777777" w:rsidR="00C87F8D" w:rsidRDefault="00C87F8D" w:rsidP="00B16DC1">
            <w:pPr>
              <w:pStyle w:val="TableParagraph"/>
              <w:spacing w:line="257" w:lineRule="exact"/>
              <w:ind w:left="0"/>
              <w:jc w:val="left"/>
              <w:rPr>
                <w:sz w:val="24"/>
              </w:rPr>
            </w:pPr>
          </w:p>
        </w:tc>
        <w:tc>
          <w:tcPr>
            <w:tcW w:w="1940" w:type="dxa"/>
          </w:tcPr>
          <w:p w14:paraId="463B3F3D" w14:textId="77777777" w:rsidR="00C87F8D" w:rsidRDefault="00C87F8D" w:rsidP="00B16DC1">
            <w:pPr>
              <w:pStyle w:val="TableParagraph"/>
              <w:spacing w:line="257" w:lineRule="exact"/>
              <w:ind w:left="15" w:right="77"/>
              <w:rPr>
                <w:b/>
                <w:sz w:val="24"/>
              </w:rPr>
            </w:pPr>
            <w:r>
              <w:rPr>
                <w:b/>
                <w:sz w:val="24"/>
              </w:rPr>
              <w:t>Nem selejtezhető</w:t>
            </w:r>
          </w:p>
        </w:tc>
      </w:tr>
      <w:tr w:rsidR="00C87F8D" w14:paraId="32D670E0" w14:textId="77777777" w:rsidTr="00B16DC1">
        <w:trPr>
          <w:trHeight w:val="275"/>
        </w:trPr>
        <w:tc>
          <w:tcPr>
            <w:tcW w:w="1345" w:type="dxa"/>
          </w:tcPr>
          <w:p w14:paraId="170AE297" w14:textId="77777777" w:rsidR="00C87F8D" w:rsidRDefault="00C87F8D" w:rsidP="00B16DC1">
            <w:pPr>
              <w:pStyle w:val="TableParagraph"/>
              <w:ind w:right="433"/>
              <w:rPr>
                <w:sz w:val="24"/>
              </w:rPr>
            </w:pPr>
            <w:r>
              <w:rPr>
                <w:sz w:val="24"/>
              </w:rPr>
              <w:t>703.</w:t>
            </w:r>
          </w:p>
        </w:tc>
        <w:tc>
          <w:tcPr>
            <w:tcW w:w="5924" w:type="dxa"/>
          </w:tcPr>
          <w:p w14:paraId="17A382B7" w14:textId="77777777" w:rsidR="00C87F8D" w:rsidRDefault="00C87F8D" w:rsidP="00B16DC1">
            <w:pPr>
              <w:pStyle w:val="TableParagraph"/>
              <w:ind w:left="0"/>
              <w:jc w:val="left"/>
              <w:rPr>
                <w:sz w:val="24"/>
              </w:rPr>
            </w:pPr>
          </w:p>
        </w:tc>
        <w:tc>
          <w:tcPr>
            <w:tcW w:w="1940" w:type="dxa"/>
          </w:tcPr>
          <w:p w14:paraId="76DA615F" w14:textId="77777777" w:rsidR="00C87F8D" w:rsidRDefault="00C87F8D" w:rsidP="00B16DC1">
            <w:pPr>
              <w:pStyle w:val="TableParagraph"/>
              <w:ind w:left="15" w:right="77"/>
              <w:rPr>
                <w:b/>
                <w:sz w:val="24"/>
              </w:rPr>
            </w:pPr>
            <w:r>
              <w:rPr>
                <w:b/>
                <w:sz w:val="24"/>
              </w:rPr>
              <w:t>Nem selejtezhető</w:t>
            </w:r>
          </w:p>
        </w:tc>
      </w:tr>
      <w:tr w:rsidR="00C87F8D" w14:paraId="1BEF58C4" w14:textId="77777777" w:rsidTr="00B16DC1">
        <w:trPr>
          <w:trHeight w:val="276"/>
        </w:trPr>
        <w:tc>
          <w:tcPr>
            <w:tcW w:w="1345" w:type="dxa"/>
          </w:tcPr>
          <w:p w14:paraId="67B5027C" w14:textId="77777777" w:rsidR="00C87F8D" w:rsidRDefault="00C87F8D" w:rsidP="00B16DC1">
            <w:pPr>
              <w:pStyle w:val="TableParagraph"/>
              <w:spacing w:line="257" w:lineRule="exact"/>
              <w:ind w:right="433"/>
              <w:rPr>
                <w:sz w:val="24"/>
              </w:rPr>
            </w:pPr>
            <w:r>
              <w:rPr>
                <w:sz w:val="24"/>
              </w:rPr>
              <w:t>704.</w:t>
            </w:r>
          </w:p>
        </w:tc>
        <w:tc>
          <w:tcPr>
            <w:tcW w:w="5924" w:type="dxa"/>
          </w:tcPr>
          <w:p w14:paraId="262D4955" w14:textId="77777777" w:rsidR="00C87F8D" w:rsidRDefault="00C87F8D" w:rsidP="00B16DC1">
            <w:pPr>
              <w:pStyle w:val="TableParagraph"/>
              <w:spacing w:line="257" w:lineRule="exact"/>
              <w:ind w:left="0"/>
              <w:jc w:val="left"/>
              <w:rPr>
                <w:sz w:val="24"/>
              </w:rPr>
            </w:pPr>
          </w:p>
        </w:tc>
        <w:tc>
          <w:tcPr>
            <w:tcW w:w="1940" w:type="dxa"/>
          </w:tcPr>
          <w:p w14:paraId="32630624" w14:textId="77777777" w:rsidR="00C87F8D" w:rsidRDefault="00C87F8D" w:rsidP="00B16DC1">
            <w:pPr>
              <w:pStyle w:val="TableParagraph"/>
              <w:spacing w:line="257" w:lineRule="exact"/>
              <w:ind w:left="15" w:right="77"/>
              <w:rPr>
                <w:b/>
                <w:sz w:val="24"/>
              </w:rPr>
            </w:pPr>
            <w:r>
              <w:rPr>
                <w:b/>
                <w:sz w:val="24"/>
              </w:rPr>
              <w:t>Nem selejtezhető</w:t>
            </w:r>
          </w:p>
        </w:tc>
      </w:tr>
    </w:tbl>
    <w:p w14:paraId="6E98E8A2" w14:textId="77777777" w:rsidR="007B2D45" w:rsidRDefault="007B2D45" w:rsidP="007B2D45">
      <w:pPr>
        <w:pStyle w:val="BodyText"/>
        <w:rPr>
          <w:b/>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5"/>
        <w:gridCol w:w="5924"/>
        <w:gridCol w:w="1940"/>
      </w:tblGrid>
      <w:tr w:rsidR="007B2D45" w14:paraId="1BFA985A" w14:textId="77777777" w:rsidTr="00B16DC1">
        <w:trPr>
          <w:trHeight w:val="275"/>
        </w:trPr>
        <w:tc>
          <w:tcPr>
            <w:tcW w:w="1345" w:type="dxa"/>
          </w:tcPr>
          <w:p w14:paraId="7B2189BB" w14:textId="77777777" w:rsidR="007B2D45" w:rsidRDefault="007B2D45" w:rsidP="00B16DC1">
            <w:pPr>
              <w:pStyle w:val="TableParagraph"/>
              <w:ind w:right="433"/>
              <w:rPr>
                <w:sz w:val="24"/>
              </w:rPr>
            </w:pPr>
            <w:r>
              <w:rPr>
                <w:sz w:val="24"/>
              </w:rPr>
              <w:lastRenderedPageBreak/>
              <w:t>705.</w:t>
            </w:r>
          </w:p>
        </w:tc>
        <w:tc>
          <w:tcPr>
            <w:tcW w:w="5924" w:type="dxa"/>
          </w:tcPr>
          <w:p w14:paraId="50ADC6F0" w14:textId="77777777" w:rsidR="007B2D45" w:rsidRDefault="007B2D45" w:rsidP="00B16DC1">
            <w:pPr>
              <w:pStyle w:val="TableParagraph"/>
              <w:ind w:left="0"/>
              <w:jc w:val="left"/>
              <w:rPr>
                <w:sz w:val="24"/>
              </w:rPr>
            </w:pPr>
          </w:p>
        </w:tc>
        <w:tc>
          <w:tcPr>
            <w:tcW w:w="1940" w:type="dxa"/>
          </w:tcPr>
          <w:p w14:paraId="35B5D6B4" w14:textId="77777777" w:rsidR="007B2D45" w:rsidRDefault="007B2D45" w:rsidP="00B16DC1">
            <w:pPr>
              <w:pStyle w:val="TableParagraph"/>
              <w:ind w:left="15" w:right="77"/>
              <w:rPr>
                <w:b/>
                <w:sz w:val="24"/>
              </w:rPr>
            </w:pPr>
            <w:r>
              <w:rPr>
                <w:b/>
                <w:sz w:val="24"/>
              </w:rPr>
              <w:t>Nem selejtezhető</w:t>
            </w:r>
          </w:p>
        </w:tc>
      </w:tr>
      <w:tr w:rsidR="007B2D45" w14:paraId="38EF6ED0" w14:textId="77777777" w:rsidTr="00B16DC1">
        <w:trPr>
          <w:trHeight w:val="276"/>
        </w:trPr>
        <w:tc>
          <w:tcPr>
            <w:tcW w:w="9209" w:type="dxa"/>
            <w:gridSpan w:val="3"/>
          </w:tcPr>
          <w:p w14:paraId="77B369D1" w14:textId="77777777" w:rsidR="007B2D45" w:rsidRDefault="007B2D45" w:rsidP="00B16DC1">
            <w:pPr>
              <w:pStyle w:val="TableParagraph"/>
              <w:spacing w:line="257" w:lineRule="exact"/>
              <w:ind w:left="777"/>
              <w:jc w:val="left"/>
              <w:rPr>
                <w:b/>
                <w:sz w:val="24"/>
              </w:rPr>
            </w:pPr>
            <w:r>
              <w:rPr>
                <w:b/>
                <w:sz w:val="24"/>
              </w:rPr>
              <w:t>EGYÉB ÜGYEK</w:t>
            </w:r>
          </w:p>
        </w:tc>
      </w:tr>
      <w:tr w:rsidR="007B2D45" w14:paraId="63A077F0" w14:textId="77777777" w:rsidTr="00B16DC1">
        <w:trPr>
          <w:trHeight w:val="275"/>
        </w:trPr>
        <w:tc>
          <w:tcPr>
            <w:tcW w:w="1345" w:type="dxa"/>
          </w:tcPr>
          <w:p w14:paraId="547AED04" w14:textId="77777777" w:rsidR="007B2D45" w:rsidRDefault="007B2D45" w:rsidP="00B16DC1">
            <w:pPr>
              <w:pStyle w:val="TableParagraph"/>
              <w:ind w:right="432"/>
              <w:rPr>
                <w:sz w:val="24"/>
              </w:rPr>
            </w:pPr>
            <w:r>
              <w:rPr>
                <w:sz w:val="24"/>
              </w:rPr>
              <w:t>801.</w:t>
            </w:r>
          </w:p>
        </w:tc>
        <w:tc>
          <w:tcPr>
            <w:tcW w:w="5924" w:type="dxa"/>
          </w:tcPr>
          <w:p w14:paraId="0AE388ED" w14:textId="77777777" w:rsidR="007B2D45" w:rsidRDefault="007B2D45" w:rsidP="00B16DC1">
            <w:pPr>
              <w:pStyle w:val="TableParagraph"/>
              <w:ind w:left="71"/>
              <w:jc w:val="left"/>
              <w:rPr>
                <w:sz w:val="24"/>
              </w:rPr>
            </w:pPr>
            <w:r>
              <w:rPr>
                <w:sz w:val="24"/>
              </w:rPr>
              <w:t>Beérkezett levelek, telefaxok</w:t>
            </w:r>
          </w:p>
        </w:tc>
        <w:tc>
          <w:tcPr>
            <w:tcW w:w="1940" w:type="dxa"/>
          </w:tcPr>
          <w:p w14:paraId="560890BD" w14:textId="77777777" w:rsidR="007B2D45" w:rsidRDefault="007B2D45" w:rsidP="00B16DC1">
            <w:pPr>
              <w:pStyle w:val="TableParagraph"/>
              <w:ind w:left="51" w:right="40"/>
              <w:rPr>
                <w:sz w:val="24"/>
              </w:rPr>
            </w:pPr>
          </w:p>
          <w:p w14:paraId="21A575AF" w14:textId="77777777" w:rsidR="007B2D45" w:rsidRDefault="007B2D45" w:rsidP="00B16DC1">
            <w:pPr>
              <w:pStyle w:val="TableParagraph"/>
              <w:ind w:left="51" w:right="40"/>
              <w:rPr>
                <w:sz w:val="24"/>
              </w:rPr>
            </w:pPr>
            <w:r>
              <w:rPr>
                <w:sz w:val="24"/>
              </w:rPr>
              <w:t>5év</w:t>
            </w:r>
          </w:p>
        </w:tc>
      </w:tr>
      <w:tr w:rsidR="007B2D45" w14:paraId="6DA46F04" w14:textId="77777777" w:rsidTr="00B16DC1">
        <w:trPr>
          <w:trHeight w:val="275"/>
        </w:trPr>
        <w:tc>
          <w:tcPr>
            <w:tcW w:w="1345" w:type="dxa"/>
          </w:tcPr>
          <w:p w14:paraId="1E262953" w14:textId="77777777" w:rsidR="007B2D45" w:rsidRDefault="007B2D45" w:rsidP="00B16DC1">
            <w:pPr>
              <w:pStyle w:val="TableParagraph"/>
              <w:ind w:right="433"/>
              <w:rPr>
                <w:sz w:val="24"/>
              </w:rPr>
            </w:pPr>
            <w:r>
              <w:rPr>
                <w:sz w:val="24"/>
              </w:rPr>
              <w:t>802.</w:t>
            </w:r>
          </w:p>
        </w:tc>
        <w:tc>
          <w:tcPr>
            <w:tcW w:w="5924" w:type="dxa"/>
          </w:tcPr>
          <w:p w14:paraId="390C27A6" w14:textId="77777777" w:rsidR="007B2D45" w:rsidRDefault="007B2D45" w:rsidP="00B16DC1">
            <w:pPr>
              <w:pStyle w:val="TableParagraph"/>
              <w:ind w:left="70"/>
              <w:jc w:val="left"/>
              <w:rPr>
                <w:sz w:val="24"/>
              </w:rPr>
            </w:pPr>
            <w:r>
              <w:rPr>
                <w:sz w:val="24"/>
              </w:rPr>
              <w:t>Kimenő levelek, telefaxok</w:t>
            </w:r>
          </w:p>
        </w:tc>
        <w:tc>
          <w:tcPr>
            <w:tcW w:w="1940" w:type="dxa"/>
          </w:tcPr>
          <w:p w14:paraId="2259E49F" w14:textId="77777777" w:rsidR="007B2D45" w:rsidRDefault="007B2D45" w:rsidP="00B16DC1">
            <w:pPr>
              <w:pStyle w:val="TableParagraph"/>
              <w:ind w:left="51" w:right="40"/>
              <w:rPr>
                <w:sz w:val="24"/>
              </w:rPr>
            </w:pPr>
            <w:r>
              <w:rPr>
                <w:sz w:val="24"/>
              </w:rPr>
              <w:t>5 év</w:t>
            </w:r>
          </w:p>
        </w:tc>
      </w:tr>
      <w:tr w:rsidR="007B2D45" w14:paraId="34C343B2" w14:textId="77777777" w:rsidTr="00B16DC1">
        <w:trPr>
          <w:trHeight w:val="276"/>
        </w:trPr>
        <w:tc>
          <w:tcPr>
            <w:tcW w:w="1345" w:type="dxa"/>
          </w:tcPr>
          <w:p w14:paraId="5843E2B0" w14:textId="77777777" w:rsidR="007B2D45" w:rsidRDefault="007B2D45" w:rsidP="00B16DC1">
            <w:pPr>
              <w:pStyle w:val="TableParagraph"/>
              <w:spacing w:line="257" w:lineRule="exact"/>
              <w:ind w:right="433"/>
              <w:rPr>
                <w:sz w:val="24"/>
              </w:rPr>
            </w:pPr>
            <w:r>
              <w:rPr>
                <w:sz w:val="24"/>
              </w:rPr>
              <w:t>803.</w:t>
            </w:r>
          </w:p>
        </w:tc>
        <w:tc>
          <w:tcPr>
            <w:tcW w:w="5924" w:type="dxa"/>
          </w:tcPr>
          <w:p w14:paraId="3F5C6C0E" w14:textId="77777777" w:rsidR="007B2D45" w:rsidRDefault="007B2D45" w:rsidP="00B16DC1">
            <w:pPr>
              <w:pStyle w:val="TableParagraph"/>
              <w:spacing w:line="257" w:lineRule="exact"/>
              <w:ind w:left="71"/>
              <w:jc w:val="left"/>
              <w:rPr>
                <w:sz w:val="24"/>
              </w:rPr>
            </w:pPr>
            <w:r>
              <w:rPr>
                <w:sz w:val="24"/>
              </w:rPr>
              <w:t>Egyéb az előző tételekhez be nem sorolható ügyek</w:t>
            </w:r>
          </w:p>
        </w:tc>
        <w:tc>
          <w:tcPr>
            <w:tcW w:w="1940" w:type="dxa"/>
          </w:tcPr>
          <w:p w14:paraId="57AA2110" w14:textId="77777777" w:rsidR="007B2D45" w:rsidRDefault="007B2D45" w:rsidP="00B16DC1">
            <w:pPr>
              <w:pStyle w:val="TableParagraph"/>
              <w:spacing w:line="257" w:lineRule="exact"/>
              <w:ind w:left="51" w:right="42"/>
              <w:rPr>
                <w:sz w:val="24"/>
              </w:rPr>
            </w:pPr>
            <w:r>
              <w:rPr>
                <w:sz w:val="24"/>
              </w:rPr>
              <w:t>5 év</w:t>
            </w:r>
          </w:p>
        </w:tc>
      </w:tr>
    </w:tbl>
    <w:p w14:paraId="5AF63DE6" w14:textId="77777777" w:rsidR="007B2D45" w:rsidRDefault="007B2D45" w:rsidP="007B2D45">
      <w:pPr>
        <w:pStyle w:val="BodyText"/>
        <w:spacing w:before="7"/>
        <w:rPr>
          <w:b/>
          <w:sz w:val="19"/>
        </w:rPr>
      </w:pPr>
    </w:p>
    <w:p w14:paraId="33B19A64" w14:textId="77777777" w:rsidR="007B2D45" w:rsidRDefault="007B2D45" w:rsidP="007B2D45">
      <w:pPr>
        <w:pStyle w:val="BodyText"/>
        <w:ind w:left="169"/>
        <w:rPr>
          <w:sz w:val="20"/>
        </w:rPr>
      </w:pPr>
      <w:r>
        <w:rPr>
          <w:noProof/>
          <w:sz w:val="20"/>
        </w:rPr>
        <mc:AlternateContent>
          <mc:Choice Requires="wps">
            <w:drawing>
              <wp:inline distT="0" distB="0" distL="0" distR="0" wp14:anchorId="01AF0314" wp14:editId="3215B6EF">
                <wp:extent cx="991870" cy="541020"/>
                <wp:effectExtent l="8890" t="6350" r="8890" b="508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541020"/>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D75298" w14:textId="77777777" w:rsidR="007B2D45" w:rsidRDefault="007B2D45" w:rsidP="007B2D45">
                            <w:pPr>
                              <w:spacing w:before="255"/>
                              <w:ind w:left="224"/>
                              <w:rPr>
                                <w:b/>
                                <w:sz w:val="32"/>
                              </w:rPr>
                            </w:pPr>
                            <w:r>
                              <w:rPr>
                                <w:b/>
                                <w:sz w:val="32"/>
                              </w:rPr>
                              <w:t>MINTA</w:t>
                            </w:r>
                          </w:p>
                        </w:txbxContent>
                      </wps:txbx>
                      <wps:bodyPr rot="0" vert="horz" wrap="square" lIns="0" tIns="0" rIns="0" bIns="0" anchor="t" anchorCtr="0" upright="1">
                        <a:noAutofit/>
                      </wps:bodyPr>
                    </wps:wsp>
                  </a:graphicData>
                </a:graphic>
              </wp:inline>
            </w:drawing>
          </mc:Choice>
          <mc:Fallback>
            <w:pict>
              <v:shapetype w14:anchorId="01AF0314" id="_x0000_t202" coordsize="21600,21600" o:spt="202" path="m,l,21600r21600,l21600,xe">
                <v:stroke joinstyle="miter"/>
                <v:path gradientshapeok="t" o:connecttype="rect"/>
              </v:shapetype>
              <v:shape id="Text Box 4" o:spid="_x0000_s1026" type="#_x0000_t202" style="width:78.1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" filled="f" strokecolor="#010101">
                <v:textbox inset="0,0,0,0">
                  <w:txbxContent>
                    <w:p w14:paraId="7CD75298" w14:textId="77777777" w:rsidR="007B2D45" w:rsidRDefault="007B2D45" w:rsidP="007B2D45">
                      <w:pPr>
                        <w:spacing w:before="255"/>
                        <w:ind w:left="224"/>
                        <w:rPr>
                          <w:b/>
                          <w:sz w:val="32"/>
                        </w:rPr>
                      </w:pPr>
                      <w:r>
                        <w:rPr>
                          <w:b/>
                          <w:sz w:val="32"/>
                        </w:rPr>
                        <w:t>MINTA</w:t>
                      </w:r>
                    </w:p>
                  </w:txbxContent>
                </v:textbox>
                <w10:anchorlock/>
              </v:shape>
            </w:pict>
          </mc:Fallback>
        </mc:AlternateContent>
      </w:r>
    </w:p>
    <w:p w14:paraId="3F7CAF24" w14:textId="77777777" w:rsidR="007B2D45" w:rsidRDefault="007B2D45" w:rsidP="007B2D45">
      <w:pPr>
        <w:pStyle w:val="BodyText"/>
        <w:spacing w:before="11"/>
        <w:rPr>
          <w:b/>
          <w:sz w:val="9"/>
        </w:rPr>
      </w:pPr>
    </w:p>
    <w:p w14:paraId="2D57D67D" w14:textId="77777777" w:rsidR="007B2D45" w:rsidRDefault="007B2D45" w:rsidP="007B2D45">
      <w:pPr>
        <w:pStyle w:val="ListParagraph"/>
        <w:numPr>
          <w:ilvl w:val="0"/>
          <w:numId w:val="1"/>
        </w:numPr>
        <w:tabs>
          <w:tab w:val="left" w:pos="478"/>
        </w:tabs>
        <w:spacing w:before="90"/>
        <w:ind w:left="477" w:hanging="301"/>
        <w:rPr>
          <w:b/>
          <w:sz w:val="24"/>
        </w:rPr>
      </w:pPr>
      <w:r>
        <w:rPr>
          <w:noProof/>
        </w:rPr>
        <mc:AlternateContent>
          <mc:Choice Requires="wps">
            <w:drawing>
              <wp:anchor distT="0" distB="0" distL="114300" distR="114300" simplePos="0" relativeHeight="251659264" behindDoc="1" locked="0" layoutInCell="1" allowOverlap="1" wp14:anchorId="0617D02A" wp14:editId="5A997D80">
                <wp:simplePos x="0" y="0"/>
                <wp:positionH relativeFrom="page">
                  <wp:posOffset>899795</wp:posOffset>
                </wp:positionH>
                <wp:positionV relativeFrom="paragraph">
                  <wp:posOffset>-615950</wp:posOffset>
                </wp:positionV>
                <wp:extent cx="923925" cy="1689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3DDB4" w14:textId="77777777" w:rsidR="007B2D45" w:rsidRDefault="007B2D45" w:rsidP="007B2D45">
                            <w:pPr>
                              <w:pStyle w:val="BodyText"/>
                              <w:spacing w:line="266" w:lineRule="exact"/>
                            </w:pPr>
                            <w:r>
                              <w:t xml:space="preserve">2. </w:t>
                            </w:r>
                            <w:r>
                              <w:t>sz. melléklet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7D02A" id="Text Box 3" o:spid="_x0000_s1027" type="#_x0000_t202" style="position:absolute;left:0;text-align:left;margin-left:70.85pt;margin-top:-48.5pt;width:72.7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" filled="f" stroked="f">
                <v:textbox inset="0,0,0,0">
                  <w:txbxContent>
                    <w:p w14:paraId="6FE3DDB4" w14:textId="77777777" w:rsidR="007B2D45" w:rsidRDefault="007B2D45" w:rsidP="007B2D45">
                      <w:pPr>
                        <w:pStyle w:val="BodyText"/>
                        <w:spacing w:line="266" w:lineRule="exact"/>
                      </w:pPr>
                      <w:r>
                        <w:t xml:space="preserve">2. </w:t>
                      </w:r>
                      <w:r>
                        <w:t>sz. melléklet</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4D7071B7" wp14:editId="6DC747A1">
                <wp:simplePos x="0" y="0"/>
                <wp:positionH relativeFrom="page">
                  <wp:posOffset>899160</wp:posOffset>
                </wp:positionH>
                <wp:positionV relativeFrom="paragraph">
                  <wp:posOffset>-633730</wp:posOffset>
                </wp:positionV>
                <wp:extent cx="991870" cy="5410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6696E" id="Rectangle 2" o:spid="_x0000_s1026" style="position:absolute;margin-left:70.8pt;margin-top:-49.9pt;width:78.1pt;height:4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" stroked="f">
                <w10:wrap anchorx="page"/>
              </v:rect>
            </w:pict>
          </mc:Fallback>
        </mc:AlternateContent>
      </w:r>
      <w:r>
        <w:rPr>
          <w:b/>
          <w:sz w:val="24"/>
        </w:rPr>
        <w:t>AZ ALAPÍTVÁNYI IKTATÁSI</w:t>
      </w:r>
      <w:r>
        <w:rPr>
          <w:b/>
          <w:spacing w:val="-4"/>
          <w:sz w:val="24"/>
        </w:rPr>
        <w:t xml:space="preserve"> </w:t>
      </w:r>
      <w:r>
        <w:rPr>
          <w:b/>
          <w:sz w:val="24"/>
        </w:rPr>
        <w:t>BÉLYEGZŐ</w:t>
      </w:r>
    </w:p>
    <w:p w14:paraId="1DCC4E28" w14:textId="77777777" w:rsidR="007B2D45" w:rsidRDefault="007B2D45" w:rsidP="007B2D45">
      <w:pPr>
        <w:pStyle w:val="BodyText"/>
        <w:rPr>
          <w:b/>
          <w:sz w:val="20"/>
        </w:rPr>
      </w:pPr>
    </w:p>
    <w:p w14:paraId="41DF18B7" w14:textId="77777777" w:rsidR="007B2D45" w:rsidRDefault="007B2D45" w:rsidP="007B2D45">
      <w:pPr>
        <w:pStyle w:val="BodyText"/>
        <w:rPr>
          <w:b/>
          <w:sz w:val="28"/>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6"/>
        <w:gridCol w:w="2670"/>
        <w:gridCol w:w="2977"/>
      </w:tblGrid>
      <w:tr w:rsidR="007B2D45" w14:paraId="27281F25" w14:textId="77777777" w:rsidTr="00B16DC1">
        <w:trPr>
          <w:trHeight w:val="840"/>
        </w:trPr>
        <w:tc>
          <w:tcPr>
            <w:tcW w:w="5386" w:type="dxa"/>
            <w:gridSpan w:val="2"/>
          </w:tcPr>
          <w:p w14:paraId="26C40990" w14:textId="77777777" w:rsidR="007B2D45" w:rsidRDefault="007B2D45" w:rsidP="00B16DC1">
            <w:pPr>
              <w:pStyle w:val="TableParagraph"/>
              <w:spacing w:before="10" w:line="240" w:lineRule="auto"/>
              <w:ind w:left="0"/>
              <w:jc w:val="left"/>
              <w:rPr>
                <w:b/>
                <w:sz w:val="23"/>
              </w:rPr>
            </w:pPr>
          </w:p>
          <w:p w14:paraId="49AF8E10" w14:textId="77777777" w:rsidR="007B2D45" w:rsidRDefault="007B2D45" w:rsidP="00B16DC1">
            <w:pPr>
              <w:pStyle w:val="TableParagraph"/>
              <w:spacing w:line="240" w:lineRule="auto"/>
              <w:jc w:val="left"/>
              <w:rPr>
                <w:b/>
                <w:sz w:val="24"/>
              </w:rPr>
            </w:pPr>
            <w:r>
              <w:rPr>
                <w:b/>
                <w:sz w:val="24"/>
              </w:rPr>
              <w:t>Élni Akarunk Alapítvány</w:t>
            </w:r>
          </w:p>
        </w:tc>
        <w:tc>
          <w:tcPr>
            <w:tcW w:w="2977" w:type="dxa"/>
          </w:tcPr>
          <w:p w14:paraId="6EE9D0DB" w14:textId="77777777" w:rsidR="007B2D45" w:rsidRDefault="007B2D45" w:rsidP="00B16DC1">
            <w:pPr>
              <w:pStyle w:val="TableParagraph"/>
              <w:spacing w:line="274" w:lineRule="exact"/>
              <w:ind w:left="69"/>
              <w:jc w:val="left"/>
              <w:rPr>
                <w:b/>
                <w:sz w:val="24"/>
              </w:rPr>
            </w:pPr>
            <w:r>
              <w:rPr>
                <w:b/>
                <w:sz w:val="24"/>
              </w:rPr>
              <w:t>Iktatószám:</w:t>
            </w:r>
          </w:p>
          <w:p w14:paraId="1AFE419F" w14:textId="77777777" w:rsidR="007B2D45" w:rsidRDefault="007B2D45" w:rsidP="00B16DC1">
            <w:pPr>
              <w:pStyle w:val="TableParagraph"/>
              <w:spacing w:line="275" w:lineRule="exact"/>
              <w:ind w:left="69"/>
              <w:jc w:val="left"/>
              <w:rPr>
                <w:sz w:val="24"/>
              </w:rPr>
            </w:pPr>
            <w:r>
              <w:rPr>
                <w:sz w:val="24"/>
              </w:rPr>
              <w:t>………………………….</w:t>
            </w:r>
          </w:p>
        </w:tc>
      </w:tr>
      <w:tr w:rsidR="007B2D45" w14:paraId="7B6E87D6" w14:textId="77777777" w:rsidTr="00B16DC1">
        <w:trPr>
          <w:trHeight w:val="840"/>
        </w:trPr>
        <w:tc>
          <w:tcPr>
            <w:tcW w:w="2716" w:type="dxa"/>
          </w:tcPr>
          <w:p w14:paraId="493F92A0" w14:textId="77777777" w:rsidR="007B2D45" w:rsidRDefault="007B2D45" w:rsidP="00B16DC1">
            <w:pPr>
              <w:pStyle w:val="TableParagraph"/>
              <w:spacing w:line="274" w:lineRule="exact"/>
              <w:ind w:left="69"/>
              <w:jc w:val="left"/>
              <w:rPr>
                <w:b/>
                <w:sz w:val="24"/>
              </w:rPr>
            </w:pPr>
            <w:r>
              <w:rPr>
                <w:b/>
                <w:sz w:val="24"/>
              </w:rPr>
              <w:t>Keltezés:</w:t>
            </w:r>
          </w:p>
          <w:p w14:paraId="26E8E935" w14:textId="77777777" w:rsidR="007B2D45" w:rsidRDefault="007B2D45" w:rsidP="00B16DC1">
            <w:pPr>
              <w:pStyle w:val="TableParagraph"/>
              <w:spacing w:line="275" w:lineRule="exact"/>
              <w:ind w:left="69"/>
              <w:jc w:val="left"/>
              <w:rPr>
                <w:sz w:val="24"/>
              </w:rPr>
            </w:pPr>
            <w:r>
              <w:rPr>
                <w:sz w:val="24"/>
              </w:rPr>
              <w:t>………………………….</w:t>
            </w:r>
          </w:p>
        </w:tc>
        <w:tc>
          <w:tcPr>
            <w:tcW w:w="5647" w:type="dxa"/>
            <w:gridSpan w:val="2"/>
          </w:tcPr>
          <w:p w14:paraId="50474B01" w14:textId="77777777" w:rsidR="007B2D45" w:rsidRDefault="007B2D45" w:rsidP="00B16DC1">
            <w:pPr>
              <w:pStyle w:val="TableParagraph"/>
              <w:spacing w:line="274" w:lineRule="exact"/>
              <w:ind w:left="68"/>
              <w:jc w:val="left"/>
              <w:rPr>
                <w:b/>
                <w:sz w:val="24"/>
              </w:rPr>
            </w:pPr>
            <w:r>
              <w:rPr>
                <w:b/>
                <w:sz w:val="24"/>
              </w:rPr>
              <w:t>Szakreferens:</w:t>
            </w:r>
          </w:p>
          <w:p w14:paraId="5A153A68" w14:textId="77777777" w:rsidR="007B2D45" w:rsidRDefault="007B2D45" w:rsidP="00B16DC1">
            <w:pPr>
              <w:pStyle w:val="TableParagraph"/>
              <w:spacing w:line="275" w:lineRule="exact"/>
              <w:ind w:left="68"/>
              <w:jc w:val="left"/>
              <w:rPr>
                <w:sz w:val="24"/>
              </w:rPr>
            </w:pPr>
            <w:r>
              <w:rPr>
                <w:sz w:val="24"/>
              </w:rPr>
              <w:t>………………………………………………………</w:t>
            </w:r>
          </w:p>
        </w:tc>
      </w:tr>
      <w:tr w:rsidR="007B2D45" w14:paraId="67429DDD" w14:textId="77777777" w:rsidTr="00B16DC1">
        <w:trPr>
          <w:trHeight w:val="841"/>
        </w:trPr>
        <w:tc>
          <w:tcPr>
            <w:tcW w:w="2716" w:type="dxa"/>
          </w:tcPr>
          <w:p w14:paraId="5A5E17B3" w14:textId="77777777" w:rsidR="007B2D45" w:rsidRDefault="007B2D45" w:rsidP="00B16DC1">
            <w:pPr>
              <w:pStyle w:val="TableParagraph"/>
              <w:spacing w:line="274" w:lineRule="exact"/>
              <w:ind w:left="69"/>
              <w:jc w:val="left"/>
              <w:rPr>
                <w:b/>
                <w:sz w:val="24"/>
              </w:rPr>
            </w:pPr>
            <w:r>
              <w:rPr>
                <w:b/>
                <w:sz w:val="24"/>
              </w:rPr>
              <w:t>Határidő:</w:t>
            </w:r>
          </w:p>
          <w:p w14:paraId="66C00AB6" w14:textId="77777777" w:rsidR="007B2D45" w:rsidRDefault="007B2D45" w:rsidP="00B16DC1">
            <w:pPr>
              <w:pStyle w:val="TableParagraph"/>
              <w:spacing w:line="275" w:lineRule="exact"/>
              <w:ind w:left="69"/>
              <w:jc w:val="left"/>
              <w:rPr>
                <w:sz w:val="24"/>
              </w:rPr>
            </w:pPr>
            <w:r>
              <w:rPr>
                <w:sz w:val="24"/>
              </w:rPr>
              <w:t>………………………….</w:t>
            </w:r>
          </w:p>
        </w:tc>
        <w:tc>
          <w:tcPr>
            <w:tcW w:w="2670" w:type="dxa"/>
          </w:tcPr>
          <w:p w14:paraId="7067DC67" w14:textId="77777777" w:rsidR="007B2D45" w:rsidRDefault="007B2D45" w:rsidP="00B16DC1">
            <w:pPr>
              <w:pStyle w:val="TableParagraph"/>
              <w:spacing w:line="274" w:lineRule="exact"/>
              <w:ind w:left="68"/>
              <w:jc w:val="left"/>
              <w:rPr>
                <w:b/>
                <w:sz w:val="24"/>
              </w:rPr>
            </w:pPr>
            <w:r>
              <w:rPr>
                <w:b/>
                <w:sz w:val="24"/>
              </w:rPr>
              <w:t>Mellékletek száma:</w:t>
            </w:r>
          </w:p>
          <w:p w14:paraId="5B7F5806" w14:textId="77777777" w:rsidR="007B2D45" w:rsidRDefault="007B2D45" w:rsidP="00B16DC1">
            <w:pPr>
              <w:pStyle w:val="TableParagraph"/>
              <w:spacing w:line="275" w:lineRule="exact"/>
              <w:ind w:left="68"/>
              <w:jc w:val="left"/>
              <w:rPr>
                <w:sz w:val="24"/>
              </w:rPr>
            </w:pPr>
            <w:r>
              <w:rPr>
                <w:sz w:val="24"/>
              </w:rPr>
              <w:t>………………………….</w:t>
            </w:r>
          </w:p>
        </w:tc>
        <w:tc>
          <w:tcPr>
            <w:tcW w:w="2977" w:type="dxa"/>
          </w:tcPr>
          <w:p w14:paraId="3F60BAB7" w14:textId="77777777" w:rsidR="007B2D45" w:rsidRDefault="007B2D45" w:rsidP="00B16DC1">
            <w:pPr>
              <w:pStyle w:val="TableParagraph"/>
              <w:spacing w:line="274" w:lineRule="exact"/>
              <w:ind w:left="69"/>
              <w:jc w:val="left"/>
              <w:rPr>
                <w:b/>
                <w:sz w:val="24"/>
              </w:rPr>
            </w:pPr>
            <w:r>
              <w:rPr>
                <w:b/>
                <w:sz w:val="24"/>
              </w:rPr>
              <w:t>Irattári tételszám:</w:t>
            </w:r>
          </w:p>
          <w:p w14:paraId="7CE7E4D4" w14:textId="77777777" w:rsidR="007B2D45" w:rsidRDefault="007B2D45" w:rsidP="00B16DC1">
            <w:pPr>
              <w:pStyle w:val="TableParagraph"/>
              <w:spacing w:line="275" w:lineRule="exact"/>
              <w:ind w:left="69"/>
              <w:jc w:val="left"/>
              <w:rPr>
                <w:sz w:val="24"/>
              </w:rPr>
            </w:pPr>
            <w:r>
              <w:rPr>
                <w:sz w:val="24"/>
              </w:rPr>
              <w:t>………………………….</w:t>
            </w:r>
          </w:p>
        </w:tc>
      </w:tr>
    </w:tbl>
    <w:p w14:paraId="4208D82F" w14:textId="77777777" w:rsidR="007B2D45" w:rsidRDefault="007B2D45" w:rsidP="007B2D45">
      <w:pPr>
        <w:spacing w:line="257" w:lineRule="exact"/>
        <w:rPr>
          <w:sz w:val="24"/>
        </w:rPr>
        <w:sectPr w:rsidR="007B2D45">
          <w:pgSz w:w="11900" w:h="16840"/>
          <w:pgMar w:top="2260" w:right="1220" w:bottom="940" w:left="1240" w:header="707" w:footer="754" w:gutter="0"/>
          <w:cols w:space="708"/>
        </w:sectPr>
      </w:pPr>
    </w:p>
    <w:p w14:paraId="169396A7" w14:textId="77777777" w:rsidR="00C87F8D" w:rsidRDefault="00C87F8D" w:rsidP="00C87F8D"/>
    <w:sectPr w:rsidR="00C87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74DF3"/>
    <w:multiLevelType w:val="hybridMultilevel"/>
    <w:tmpl w:val="5B2616F0"/>
    <w:lvl w:ilvl="0" w:tplc="4670B376">
      <w:start w:val="1"/>
      <w:numFmt w:val="upperRoman"/>
      <w:lvlText w:val="%1."/>
      <w:lvlJc w:val="left"/>
      <w:pPr>
        <w:ind w:left="396" w:hanging="220"/>
        <w:jc w:val="left"/>
      </w:pPr>
      <w:rPr>
        <w:rFonts w:ascii="Times New Roman" w:eastAsia="Times New Roman" w:hAnsi="Times New Roman" w:cs="Times New Roman" w:hint="default"/>
        <w:b/>
        <w:bCs/>
        <w:w w:val="100"/>
        <w:sz w:val="24"/>
        <w:szCs w:val="24"/>
        <w:lang w:val="hu-HU" w:eastAsia="en-US" w:bidi="ar-SA"/>
      </w:rPr>
    </w:lvl>
    <w:lvl w:ilvl="1" w:tplc="50CAEAB2">
      <w:start w:val="1"/>
      <w:numFmt w:val="decimal"/>
      <w:lvlText w:val="%2."/>
      <w:lvlJc w:val="left"/>
      <w:pPr>
        <w:ind w:left="897" w:hanging="360"/>
        <w:jc w:val="left"/>
      </w:pPr>
      <w:rPr>
        <w:rFonts w:ascii="Times New Roman" w:eastAsia="Times New Roman" w:hAnsi="Times New Roman" w:cs="Times New Roman" w:hint="default"/>
        <w:b/>
        <w:bCs/>
        <w:w w:val="100"/>
        <w:sz w:val="26"/>
        <w:szCs w:val="26"/>
        <w:lang w:val="hu-HU" w:eastAsia="en-US" w:bidi="ar-SA"/>
      </w:rPr>
    </w:lvl>
    <w:lvl w:ilvl="2" w:tplc="4E5C7E60">
      <w:numFmt w:val="bullet"/>
      <w:lvlText w:val="•"/>
      <w:lvlJc w:val="left"/>
      <w:pPr>
        <w:ind w:left="1848" w:hanging="360"/>
      </w:pPr>
      <w:rPr>
        <w:rFonts w:hint="default"/>
        <w:lang w:val="hu-HU" w:eastAsia="en-US" w:bidi="ar-SA"/>
      </w:rPr>
    </w:lvl>
    <w:lvl w:ilvl="3" w:tplc="99CA882E">
      <w:numFmt w:val="bullet"/>
      <w:lvlText w:val="•"/>
      <w:lvlJc w:val="left"/>
      <w:pPr>
        <w:ind w:left="2797" w:hanging="360"/>
      </w:pPr>
      <w:rPr>
        <w:rFonts w:hint="default"/>
        <w:lang w:val="hu-HU" w:eastAsia="en-US" w:bidi="ar-SA"/>
      </w:rPr>
    </w:lvl>
    <w:lvl w:ilvl="4" w:tplc="BC885D7E">
      <w:numFmt w:val="bullet"/>
      <w:lvlText w:val="•"/>
      <w:lvlJc w:val="left"/>
      <w:pPr>
        <w:ind w:left="3746" w:hanging="360"/>
      </w:pPr>
      <w:rPr>
        <w:rFonts w:hint="default"/>
        <w:lang w:val="hu-HU" w:eastAsia="en-US" w:bidi="ar-SA"/>
      </w:rPr>
    </w:lvl>
    <w:lvl w:ilvl="5" w:tplc="348431DE">
      <w:numFmt w:val="bullet"/>
      <w:lvlText w:val="•"/>
      <w:lvlJc w:val="left"/>
      <w:pPr>
        <w:ind w:left="4695" w:hanging="360"/>
      </w:pPr>
      <w:rPr>
        <w:rFonts w:hint="default"/>
        <w:lang w:val="hu-HU" w:eastAsia="en-US" w:bidi="ar-SA"/>
      </w:rPr>
    </w:lvl>
    <w:lvl w:ilvl="6" w:tplc="8F983B62">
      <w:numFmt w:val="bullet"/>
      <w:lvlText w:val="•"/>
      <w:lvlJc w:val="left"/>
      <w:pPr>
        <w:ind w:left="5644" w:hanging="360"/>
      </w:pPr>
      <w:rPr>
        <w:rFonts w:hint="default"/>
        <w:lang w:val="hu-HU" w:eastAsia="en-US" w:bidi="ar-SA"/>
      </w:rPr>
    </w:lvl>
    <w:lvl w:ilvl="7" w:tplc="A4F83CA0">
      <w:numFmt w:val="bullet"/>
      <w:lvlText w:val="•"/>
      <w:lvlJc w:val="left"/>
      <w:pPr>
        <w:ind w:left="6593" w:hanging="360"/>
      </w:pPr>
      <w:rPr>
        <w:rFonts w:hint="default"/>
        <w:lang w:val="hu-HU" w:eastAsia="en-US" w:bidi="ar-SA"/>
      </w:rPr>
    </w:lvl>
    <w:lvl w:ilvl="8" w:tplc="5AC83004">
      <w:numFmt w:val="bullet"/>
      <w:lvlText w:val="•"/>
      <w:lvlJc w:val="left"/>
      <w:pPr>
        <w:ind w:left="7542" w:hanging="360"/>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8D"/>
    <w:rsid w:val="007B2D45"/>
    <w:rsid w:val="0088323D"/>
    <w:rsid w:val="00C87F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4A14"/>
  <w15:chartTrackingRefBased/>
  <w15:docId w15:val="{DB66BFFC-2F64-45FA-AE6E-209AF9FD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7F8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87F8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87F8D"/>
    <w:pPr>
      <w:widowControl w:val="0"/>
      <w:autoSpaceDE w:val="0"/>
      <w:autoSpaceDN w:val="0"/>
      <w:spacing w:after="0" w:line="256" w:lineRule="exact"/>
      <w:ind w:left="441"/>
      <w:jc w:val="center"/>
    </w:pPr>
    <w:rPr>
      <w:rFonts w:ascii="Times New Roman" w:eastAsia="Times New Roman" w:hAnsi="Times New Roman" w:cs="Times New Roman"/>
    </w:rPr>
  </w:style>
  <w:style w:type="paragraph" w:styleId="ListParagraph">
    <w:name w:val="List Paragraph"/>
    <w:basedOn w:val="Normal"/>
    <w:uiPriority w:val="1"/>
    <w:qFormat/>
    <w:rsid w:val="007B2D45"/>
    <w:pPr>
      <w:widowControl w:val="0"/>
      <w:autoSpaceDE w:val="0"/>
      <w:autoSpaceDN w:val="0"/>
      <w:spacing w:after="0" w:line="240" w:lineRule="auto"/>
      <w:ind w:left="897" w:hanging="36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1382</Words>
  <Characters>9536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dc:description/>
  <cp:lastModifiedBy>Viki</cp:lastModifiedBy>
  <cp:revision>1</cp:revision>
  <dcterms:created xsi:type="dcterms:W3CDTF">2020-07-29T16:09:00Z</dcterms:created>
  <dcterms:modified xsi:type="dcterms:W3CDTF">2020-07-29T17:03:00Z</dcterms:modified>
</cp:coreProperties>
</file>